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6A759334"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2F76BB">
        <w:rPr>
          <w:rFonts w:cs="黑体"/>
          <w:b/>
          <w:sz w:val="24"/>
          <w:szCs w:val="24"/>
        </w:rPr>
        <w:t>117</w:t>
      </w:r>
      <w:r w:rsidRPr="00D24D6D">
        <w:rPr>
          <w:rFonts w:cs="黑体"/>
          <w:b/>
          <w:sz w:val="24"/>
          <w:szCs w:val="24"/>
        </w:rPr>
        <w:t>electronic</w:t>
      </w:r>
      <w:r>
        <w:rPr>
          <w:b/>
          <w:noProof/>
          <w:sz w:val="24"/>
        </w:rPr>
        <w:t xml:space="preserve">          </w:t>
      </w:r>
      <w:r>
        <w:rPr>
          <w:b/>
          <w:noProof/>
          <w:sz w:val="24"/>
        </w:rPr>
        <w:tab/>
        <w:t xml:space="preserve">          </w:t>
      </w:r>
      <w:r w:rsidR="002F76BB">
        <w:rPr>
          <w:rFonts w:eastAsia="Malgun Gothic"/>
          <w:b/>
          <w:bCs/>
          <w:sz w:val="24"/>
          <w:szCs w:val="24"/>
          <w:lang w:eastAsia="zh-CN"/>
        </w:rPr>
        <w:t>R2-</w:t>
      </w:r>
      <w:r w:rsidR="00E458B4">
        <w:rPr>
          <w:rFonts w:eastAsia="Malgun Gothic"/>
          <w:b/>
          <w:bCs/>
          <w:sz w:val="24"/>
          <w:szCs w:val="24"/>
          <w:lang w:eastAsia="zh-CN"/>
        </w:rPr>
        <w:t>2203024</w:t>
      </w:r>
    </w:p>
    <w:p w14:paraId="3276812D" w14:textId="506883E7" w:rsidR="007629CA" w:rsidRPr="008A4B03" w:rsidRDefault="008E79E6" w:rsidP="007629CA">
      <w:pPr>
        <w:pStyle w:val="CRCoverPage"/>
        <w:tabs>
          <w:tab w:val="right" w:pos="9639"/>
        </w:tabs>
        <w:spacing w:before="120" w:after="0"/>
        <w:rPr>
          <w:b/>
          <w:noProof/>
          <w:sz w:val="24"/>
        </w:rPr>
      </w:pPr>
      <w:r>
        <w:rPr>
          <w:rFonts w:cs="Arial"/>
          <w:b/>
          <w:sz w:val="24"/>
          <w:lang w:val="de-DE" w:eastAsia="zh-CN"/>
        </w:rPr>
        <w:t>Online, 21 Febru</w:t>
      </w:r>
      <w:r w:rsidR="002F76BB">
        <w:rPr>
          <w:rFonts w:cs="Arial"/>
          <w:b/>
          <w:sz w:val="24"/>
          <w:lang w:val="de-DE" w:eastAsia="zh-CN"/>
        </w:rPr>
        <w:t>ary</w:t>
      </w:r>
      <w:r w:rsidR="00E60B70">
        <w:rPr>
          <w:rFonts w:cs="Arial"/>
          <w:b/>
          <w:sz w:val="24"/>
          <w:lang w:val="de-DE" w:eastAsia="zh-CN"/>
        </w:rPr>
        <w:t xml:space="preserve"> -</w:t>
      </w:r>
      <w:r w:rsidR="002F76BB">
        <w:rPr>
          <w:rFonts w:cs="Arial"/>
          <w:b/>
          <w:sz w:val="24"/>
          <w:lang w:val="de-DE" w:eastAsia="zh-CN"/>
        </w:rPr>
        <w:t xml:space="preserve"> 03</w:t>
      </w:r>
      <w:r w:rsidR="00E60B70">
        <w:rPr>
          <w:rFonts w:cs="Arial"/>
          <w:b/>
          <w:sz w:val="24"/>
          <w:lang w:val="de-DE" w:eastAsia="zh-CN"/>
        </w:rPr>
        <w:t xml:space="preserve"> </w:t>
      </w:r>
      <w:r w:rsidR="002F76BB">
        <w:rPr>
          <w:rFonts w:cs="Arial"/>
          <w:b/>
          <w:sz w:val="24"/>
          <w:lang w:val="de-DE" w:eastAsia="zh-CN"/>
        </w:rPr>
        <w:t>March 2022</w:t>
      </w:r>
    </w:p>
    <w:p w14:paraId="5D127F36" w14:textId="77777777" w:rsidR="00657DCD" w:rsidRDefault="00657DCD" w:rsidP="00E939B8">
      <w:pPr>
        <w:pStyle w:val="CRCoverPage"/>
        <w:tabs>
          <w:tab w:val="right" w:pos="9639"/>
        </w:tabs>
        <w:spacing w:before="120" w:after="0"/>
        <w:rPr>
          <w:rFonts w:cs="Arial"/>
          <w:b/>
          <w:sz w:val="22"/>
        </w:rPr>
      </w:pPr>
    </w:p>
    <w:p w14:paraId="29A73234" w14:textId="7279CDBC"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9B3777" w:rsidRPr="009B3777">
        <w:rPr>
          <w:rFonts w:ascii="Arial" w:hAnsi="Arial" w:cs="Arial"/>
          <w:sz w:val="22"/>
        </w:rPr>
        <w:t>8.24.1</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2E922828"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2F76BB">
        <w:rPr>
          <w:rFonts w:ascii="Arial" w:hAnsi="Arial" w:cs="Arial"/>
          <w:sz w:val="22"/>
        </w:rPr>
        <w:t xml:space="preserve">Discussion on </w:t>
      </w:r>
      <w:r w:rsidR="00B54676">
        <w:rPr>
          <w:rFonts w:ascii="Arial" w:hAnsi="Arial" w:cs="Arial"/>
          <w:sz w:val="22"/>
        </w:rPr>
        <w:t>FR2 new bandwidth class</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1ADF8161" w14:textId="08471CB8" w:rsidR="00A15A5A" w:rsidRDefault="00A15A5A" w:rsidP="00A15A5A">
      <w:pPr>
        <w:spacing w:after="120"/>
        <w:ind w:rightChars="100" w:right="200"/>
        <w:jc w:val="both"/>
        <w:rPr>
          <w:rFonts w:eastAsiaTheme="minorEastAsia"/>
          <w:lang w:eastAsia="zh-CN"/>
        </w:rPr>
      </w:pPr>
      <w:r>
        <w:rPr>
          <w:rFonts w:eastAsiaTheme="minorEastAsia" w:hint="eastAsia"/>
          <w:lang w:eastAsia="zh-CN"/>
        </w:rPr>
        <w:t>R</w:t>
      </w:r>
      <w:r>
        <w:rPr>
          <w:rFonts w:eastAsiaTheme="minorEastAsia"/>
          <w:lang w:eastAsia="zh-CN"/>
        </w:rPr>
        <w:t>AN4 has agreed to introduce new FR2 FBG2 CA bandwidth classes R, S, T, U as highlighted below[1].</w:t>
      </w:r>
      <w:r w:rsidR="00DC2B30">
        <w:rPr>
          <w:rFonts w:eastAsiaTheme="minorEastAsia"/>
          <w:lang w:eastAsia="zh-CN"/>
        </w:rPr>
        <w:t xml:space="preserve"> These bandwidth classes can be early implemented from Rel-15.</w:t>
      </w:r>
    </w:p>
    <w:p w14:paraId="0B73203C" w14:textId="77777777" w:rsidR="00A15A5A" w:rsidRPr="00B54676" w:rsidRDefault="00A15A5A" w:rsidP="00A15A5A">
      <w:pPr>
        <w:keepNext/>
        <w:keepLines/>
        <w:spacing w:before="60"/>
        <w:jc w:val="center"/>
        <w:rPr>
          <w:rFonts w:ascii="Arial" w:eastAsia="宋体" w:hAnsi="Arial"/>
          <w:b/>
          <w:lang w:eastAsia="ja-JP"/>
        </w:rPr>
      </w:pPr>
      <w:r w:rsidRPr="00B54676">
        <w:rPr>
          <w:rFonts w:ascii="Arial" w:eastAsia="宋体" w:hAnsi="Arial"/>
          <w:b/>
          <w:lang w:eastAsia="ja-JP"/>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A15A5A" w:rsidRPr="00B54676" w14:paraId="09EFE449" w14:textId="77777777" w:rsidTr="00D95D96">
        <w:trPr>
          <w:trHeight w:val="187"/>
          <w:jc w:val="center"/>
        </w:trPr>
        <w:tc>
          <w:tcPr>
            <w:tcW w:w="1046" w:type="pct"/>
            <w:shd w:val="clear" w:color="auto" w:fill="auto"/>
            <w:tcMar>
              <w:top w:w="15" w:type="dxa"/>
              <w:left w:w="108" w:type="dxa"/>
              <w:bottom w:w="0" w:type="dxa"/>
              <w:right w:w="108" w:type="dxa"/>
            </w:tcMar>
            <w:hideMark/>
          </w:tcPr>
          <w:p w14:paraId="5AA867E6" w14:textId="77777777" w:rsidR="00A15A5A" w:rsidRPr="00B54676" w:rsidRDefault="00A15A5A" w:rsidP="00D95D96">
            <w:pPr>
              <w:keepNext/>
              <w:keepLines/>
              <w:spacing w:after="0"/>
              <w:jc w:val="center"/>
              <w:rPr>
                <w:rFonts w:ascii="Arial" w:eastAsia="MS PGothic" w:hAnsi="Arial"/>
                <w:b/>
                <w:sz w:val="18"/>
                <w:lang w:eastAsia="ja-JP"/>
              </w:rPr>
            </w:pPr>
            <w:r w:rsidRPr="00B54676">
              <w:rPr>
                <w:rFonts w:ascii="Arial" w:eastAsia="宋体" w:hAnsi="Arial"/>
                <w:b/>
                <w:sz w:val="18"/>
                <w:lang w:eastAsia="ja-JP"/>
              </w:rPr>
              <w:t>NR CA bandwidth class</w:t>
            </w:r>
          </w:p>
        </w:tc>
        <w:tc>
          <w:tcPr>
            <w:tcW w:w="1854" w:type="pct"/>
            <w:shd w:val="clear" w:color="auto" w:fill="auto"/>
            <w:tcMar>
              <w:top w:w="15" w:type="dxa"/>
              <w:left w:w="108" w:type="dxa"/>
              <w:bottom w:w="0" w:type="dxa"/>
              <w:right w:w="108" w:type="dxa"/>
            </w:tcMar>
            <w:hideMark/>
          </w:tcPr>
          <w:p w14:paraId="09A6D50C" w14:textId="77777777" w:rsidR="00A15A5A" w:rsidRPr="00B54676" w:rsidRDefault="00A15A5A" w:rsidP="00D95D96">
            <w:pPr>
              <w:keepNext/>
              <w:keepLines/>
              <w:spacing w:after="0"/>
              <w:jc w:val="center"/>
              <w:rPr>
                <w:rFonts w:ascii="Arial" w:eastAsia="MS PGothic" w:hAnsi="Arial"/>
                <w:b/>
                <w:sz w:val="18"/>
                <w:lang w:eastAsia="ja-JP"/>
              </w:rPr>
            </w:pPr>
            <w:r w:rsidRPr="00B54676">
              <w:rPr>
                <w:rFonts w:ascii="Arial" w:eastAsia="宋体" w:hAnsi="Arial"/>
                <w:b/>
                <w:sz w:val="18"/>
                <w:lang w:eastAsia="ja-JP"/>
              </w:rPr>
              <w:t>Aggregated channel bandwidth</w:t>
            </w:r>
          </w:p>
        </w:tc>
        <w:tc>
          <w:tcPr>
            <w:tcW w:w="1112" w:type="pct"/>
            <w:shd w:val="clear" w:color="auto" w:fill="auto"/>
            <w:tcMar>
              <w:top w:w="15" w:type="dxa"/>
              <w:left w:w="108" w:type="dxa"/>
              <w:bottom w:w="0" w:type="dxa"/>
              <w:right w:w="108" w:type="dxa"/>
            </w:tcMar>
            <w:hideMark/>
          </w:tcPr>
          <w:p w14:paraId="6047F5D0" w14:textId="77777777" w:rsidR="00A15A5A" w:rsidRPr="00B54676" w:rsidRDefault="00A15A5A" w:rsidP="00D95D96">
            <w:pPr>
              <w:keepNext/>
              <w:keepLines/>
              <w:spacing w:after="0"/>
              <w:jc w:val="center"/>
              <w:rPr>
                <w:rFonts w:ascii="Arial" w:eastAsia="MS PGothic" w:hAnsi="Arial"/>
                <w:b/>
                <w:sz w:val="18"/>
                <w:lang w:eastAsia="ja-JP"/>
              </w:rPr>
            </w:pPr>
            <w:r w:rsidRPr="00B54676">
              <w:rPr>
                <w:rFonts w:ascii="Arial" w:eastAsia="宋体" w:hAnsi="Arial"/>
                <w:b/>
                <w:sz w:val="18"/>
                <w:lang w:eastAsia="ja-JP"/>
              </w:rPr>
              <w:t>Number of contiguous CC</w:t>
            </w:r>
          </w:p>
        </w:tc>
        <w:tc>
          <w:tcPr>
            <w:tcW w:w="988" w:type="pct"/>
            <w:shd w:val="clear" w:color="auto" w:fill="auto"/>
            <w:tcMar>
              <w:top w:w="15" w:type="dxa"/>
              <w:left w:w="15" w:type="dxa"/>
              <w:bottom w:w="0" w:type="dxa"/>
              <w:right w:w="15" w:type="dxa"/>
            </w:tcMar>
            <w:hideMark/>
          </w:tcPr>
          <w:p w14:paraId="43AE1F34" w14:textId="77777777" w:rsidR="00A15A5A" w:rsidRPr="00B54676" w:rsidRDefault="00A15A5A" w:rsidP="00D95D96">
            <w:pPr>
              <w:keepNext/>
              <w:keepLines/>
              <w:spacing w:after="0"/>
              <w:jc w:val="center"/>
              <w:rPr>
                <w:rFonts w:ascii="Arial" w:eastAsia="MS PGothic" w:hAnsi="Arial"/>
                <w:b/>
                <w:sz w:val="18"/>
                <w:lang w:eastAsia="ja-JP"/>
              </w:rPr>
            </w:pPr>
            <w:proofErr w:type="spellStart"/>
            <w:r w:rsidRPr="00B54676">
              <w:rPr>
                <w:rFonts w:ascii="Arial" w:eastAsia="宋体" w:hAnsi="Arial"/>
                <w:b/>
                <w:sz w:val="18"/>
                <w:lang w:eastAsia="ja-JP"/>
              </w:rPr>
              <w:t>Fallback</w:t>
            </w:r>
            <w:proofErr w:type="spellEnd"/>
            <w:r w:rsidRPr="00B54676">
              <w:rPr>
                <w:rFonts w:ascii="Arial" w:eastAsia="宋体" w:hAnsi="Arial"/>
                <w:b/>
                <w:sz w:val="18"/>
                <w:lang w:eastAsia="ja-JP"/>
              </w:rPr>
              <w:t xml:space="preserve"> group</w:t>
            </w:r>
          </w:p>
        </w:tc>
      </w:tr>
      <w:tr w:rsidR="00A15A5A" w:rsidRPr="00B54676" w14:paraId="38628B2C" w14:textId="77777777" w:rsidTr="00D95D96">
        <w:trPr>
          <w:trHeight w:val="187"/>
          <w:jc w:val="center"/>
        </w:trPr>
        <w:tc>
          <w:tcPr>
            <w:tcW w:w="1046" w:type="pct"/>
            <w:shd w:val="clear" w:color="auto" w:fill="auto"/>
            <w:tcMar>
              <w:top w:w="15" w:type="dxa"/>
              <w:left w:w="108" w:type="dxa"/>
              <w:bottom w:w="0" w:type="dxa"/>
              <w:right w:w="108" w:type="dxa"/>
            </w:tcMar>
            <w:hideMark/>
          </w:tcPr>
          <w:p w14:paraId="5315888E" w14:textId="77777777" w:rsidR="00A15A5A" w:rsidRPr="00B54676" w:rsidRDefault="00A15A5A" w:rsidP="00D95D96">
            <w:pPr>
              <w:keepNext/>
              <w:keepLines/>
              <w:spacing w:after="0"/>
              <w:jc w:val="center"/>
              <w:rPr>
                <w:rFonts w:ascii="Arial" w:eastAsia="MS PGothic" w:hAnsi="Arial"/>
                <w:sz w:val="18"/>
                <w:lang w:eastAsia="ja-JP"/>
              </w:rPr>
            </w:pPr>
            <w:r w:rsidRPr="00B54676">
              <w:rPr>
                <w:rFonts w:ascii="Arial" w:eastAsia="宋体" w:hAnsi="Arial"/>
                <w:sz w:val="18"/>
                <w:lang w:eastAsia="ja-JP"/>
              </w:rPr>
              <w:t>D</w:t>
            </w:r>
          </w:p>
        </w:tc>
        <w:tc>
          <w:tcPr>
            <w:tcW w:w="1854" w:type="pct"/>
            <w:shd w:val="clear" w:color="auto" w:fill="auto"/>
            <w:tcMar>
              <w:top w:w="15" w:type="dxa"/>
              <w:left w:w="108" w:type="dxa"/>
              <w:bottom w:w="0" w:type="dxa"/>
              <w:right w:w="108" w:type="dxa"/>
            </w:tcMar>
            <w:hideMark/>
          </w:tcPr>
          <w:p w14:paraId="7C2486B9" w14:textId="77777777" w:rsidR="00A15A5A" w:rsidRPr="00B54676" w:rsidRDefault="00A15A5A" w:rsidP="00D95D96">
            <w:pPr>
              <w:keepNext/>
              <w:keepLines/>
              <w:spacing w:after="0"/>
              <w:jc w:val="center"/>
              <w:rPr>
                <w:rFonts w:ascii="Arial" w:eastAsia="MS PGothic" w:hAnsi="Arial"/>
                <w:sz w:val="18"/>
                <w:lang w:eastAsia="ja-JP"/>
              </w:rPr>
            </w:pPr>
            <w:r w:rsidRPr="00B54676">
              <w:rPr>
                <w:rFonts w:ascii="Arial" w:eastAsia="宋体" w:hAnsi="Arial"/>
                <w:sz w:val="18"/>
                <w:lang w:eastAsia="ja-JP"/>
              </w:rPr>
              <w:t xml:space="preserve">200 MHz &lt; </w:t>
            </w:r>
            <w:proofErr w:type="spellStart"/>
            <w:r w:rsidRPr="00B54676">
              <w:rPr>
                <w:rFonts w:ascii="Arial" w:eastAsia="宋体" w:hAnsi="Arial"/>
                <w:sz w:val="18"/>
                <w:lang w:eastAsia="ja-JP"/>
              </w:rPr>
              <w:t>BW</w:t>
            </w:r>
            <w:r w:rsidRPr="00B54676">
              <w:rPr>
                <w:rFonts w:ascii="Arial" w:eastAsia="宋体" w:hAnsi="Arial"/>
                <w:sz w:val="18"/>
                <w:vertAlign w:val="subscript"/>
                <w:lang w:eastAsia="ja-JP"/>
              </w:rPr>
              <w:t>Channel_CA</w:t>
            </w:r>
            <w:proofErr w:type="spellEnd"/>
            <w:r w:rsidRPr="00B54676">
              <w:rPr>
                <w:rFonts w:ascii="Arial" w:eastAsia="宋体" w:hAnsi="Arial"/>
                <w:sz w:val="18"/>
                <w:lang w:eastAsia="ja-JP"/>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05170ED" w14:textId="77777777" w:rsidR="00A15A5A" w:rsidRPr="00B54676" w:rsidRDefault="00A15A5A" w:rsidP="00D95D96">
            <w:pPr>
              <w:keepNext/>
              <w:keepLines/>
              <w:spacing w:after="0"/>
              <w:jc w:val="center"/>
              <w:rPr>
                <w:rFonts w:ascii="Arial" w:eastAsia="MS PGothic" w:hAnsi="Arial"/>
                <w:sz w:val="18"/>
                <w:lang w:eastAsia="ja-JP"/>
              </w:rPr>
            </w:pPr>
            <w:r w:rsidRPr="00B54676">
              <w:rPr>
                <w:rFonts w:ascii="Arial" w:eastAsia="宋体" w:hAnsi="Arial"/>
                <w:sz w:val="18"/>
                <w:lang w:eastAsia="ja-JP"/>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F66088A" w14:textId="77777777" w:rsidR="00A15A5A" w:rsidRPr="00B54676" w:rsidRDefault="00A15A5A" w:rsidP="00D95D96">
            <w:pPr>
              <w:keepNext/>
              <w:keepLines/>
              <w:spacing w:after="0"/>
              <w:jc w:val="center"/>
              <w:rPr>
                <w:rFonts w:ascii="Arial" w:eastAsia="MS PGothic" w:hAnsi="Arial"/>
                <w:sz w:val="18"/>
                <w:lang w:eastAsia="ja-JP"/>
              </w:rPr>
            </w:pPr>
            <w:r w:rsidRPr="00B54676">
              <w:rPr>
                <w:rFonts w:ascii="Arial" w:eastAsia="宋体" w:hAnsi="Arial"/>
                <w:sz w:val="18"/>
                <w:lang w:eastAsia="ja-JP"/>
              </w:rPr>
              <w:t>2</w:t>
            </w:r>
          </w:p>
        </w:tc>
      </w:tr>
      <w:tr w:rsidR="00A15A5A" w:rsidRPr="00B54676" w14:paraId="6539084C" w14:textId="77777777" w:rsidTr="00D95D96">
        <w:trPr>
          <w:trHeight w:val="187"/>
          <w:jc w:val="center"/>
        </w:trPr>
        <w:tc>
          <w:tcPr>
            <w:tcW w:w="1046" w:type="pct"/>
            <w:shd w:val="clear" w:color="auto" w:fill="auto"/>
            <w:tcMar>
              <w:top w:w="15" w:type="dxa"/>
              <w:left w:w="108" w:type="dxa"/>
              <w:bottom w:w="0" w:type="dxa"/>
              <w:right w:w="108" w:type="dxa"/>
            </w:tcMar>
            <w:hideMark/>
          </w:tcPr>
          <w:p w14:paraId="3781E656" w14:textId="77777777" w:rsidR="00A15A5A" w:rsidRPr="00B54676" w:rsidRDefault="00A15A5A" w:rsidP="00D95D96">
            <w:pPr>
              <w:keepNext/>
              <w:keepLines/>
              <w:spacing w:after="0"/>
              <w:jc w:val="center"/>
              <w:rPr>
                <w:rFonts w:ascii="Arial" w:eastAsia="MS PGothic" w:hAnsi="Arial"/>
                <w:sz w:val="18"/>
                <w:lang w:eastAsia="ja-JP"/>
              </w:rPr>
            </w:pPr>
            <w:r w:rsidRPr="00B54676">
              <w:rPr>
                <w:rFonts w:ascii="Arial" w:eastAsia="宋体" w:hAnsi="Arial"/>
                <w:sz w:val="18"/>
                <w:lang w:eastAsia="ja-JP"/>
              </w:rPr>
              <w:t>E</w:t>
            </w:r>
          </w:p>
        </w:tc>
        <w:tc>
          <w:tcPr>
            <w:tcW w:w="1854" w:type="pct"/>
            <w:shd w:val="clear" w:color="auto" w:fill="auto"/>
            <w:tcMar>
              <w:top w:w="15" w:type="dxa"/>
              <w:left w:w="108" w:type="dxa"/>
              <w:bottom w:w="0" w:type="dxa"/>
              <w:right w:w="108" w:type="dxa"/>
            </w:tcMar>
            <w:hideMark/>
          </w:tcPr>
          <w:p w14:paraId="0D6E326F" w14:textId="77777777" w:rsidR="00A15A5A" w:rsidRPr="00B54676" w:rsidRDefault="00A15A5A" w:rsidP="00D95D96">
            <w:pPr>
              <w:keepNext/>
              <w:keepLines/>
              <w:spacing w:after="0"/>
              <w:jc w:val="center"/>
              <w:rPr>
                <w:rFonts w:ascii="Arial" w:eastAsia="MS PGothic" w:hAnsi="Arial"/>
                <w:sz w:val="18"/>
                <w:lang w:eastAsia="ja-JP"/>
              </w:rPr>
            </w:pPr>
            <w:r w:rsidRPr="00B54676">
              <w:rPr>
                <w:rFonts w:ascii="Arial" w:eastAsia="宋体" w:hAnsi="Arial"/>
                <w:sz w:val="18"/>
                <w:lang w:eastAsia="ja-JP"/>
              </w:rPr>
              <w:t xml:space="preserve">400 MHz &lt; </w:t>
            </w:r>
            <w:proofErr w:type="spellStart"/>
            <w:r w:rsidRPr="00B54676">
              <w:rPr>
                <w:rFonts w:ascii="Arial" w:eastAsia="宋体" w:hAnsi="Arial"/>
                <w:sz w:val="18"/>
                <w:lang w:eastAsia="ja-JP"/>
              </w:rPr>
              <w:t>BW</w:t>
            </w:r>
            <w:r w:rsidRPr="00B54676">
              <w:rPr>
                <w:rFonts w:ascii="Arial" w:eastAsia="宋体" w:hAnsi="Arial"/>
                <w:sz w:val="18"/>
                <w:vertAlign w:val="subscript"/>
                <w:lang w:eastAsia="ja-JP"/>
              </w:rPr>
              <w:t>Channel_CA</w:t>
            </w:r>
            <w:proofErr w:type="spellEnd"/>
            <w:r w:rsidRPr="00B54676">
              <w:rPr>
                <w:rFonts w:ascii="Arial" w:eastAsia="宋体" w:hAnsi="Arial"/>
                <w:sz w:val="18"/>
                <w:lang w:eastAsia="ja-JP"/>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579180D9" w14:textId="77777777" w:rsidR="00A15A5A" w:rsidRPr="00B54676" w:rsidRDefault="00A15A5A" w:rsidP="00D95D96">
            <w:pPr>
              <w:keepNext/>
              <w:keepLines/>
              <w:spacing w:after="0"/>
              <w:jc w:val="center"/>
              <w:rPr>
                <w:rFonts w:ascii="Arial" w:eastAsia="MS PGothic" w:hAnsi="Arial"/>
                <w:sz w:val="18"/>
                <w:lang w:eastAsia="ja-JP"/>
              </w:rPr>
            </w:pPr>
            <w:r w:rsidRPr="00B54676">
              <w:rPr>
                <w:rFonts w:ascii="Arial" w:eastAsia="宋体" w:hAnsi="Arial"/>
                <w:sz w:val="18"/>
                <w:lang w:eastAsia="ja-JP"/>
              </w:rPr>
              <w:t>3</w:t>
            </w:r>
          </w:p>
        </w:tc>
        <w:tc>
          <w:tcPr>
            <w:tcW w:w="988" w:type="pct"/>
            <w:tcBorders>
              <w:top w:val="nil"/>
              <w:left w:val="single" w:sz="4" w:space="0" w:color="auto"/>
              <w:bottom w:val="nil"/>
              <w:right w:val="single" w:sz="4" w:space="0" w:color="auto"/>
            </w:tcBorders>
            <w:shd w:val="clear" w:color="auto" w:fill="auto"/>
            <w:hideMark/>
          </w:tcPr>
          <w:p w14:paraId="0408EB57" w14:textId="77777777" w:rsidR="00A15A5A" w:rsidRPr="00B54676" w:rsidRDefault="00A15A5A" w:rsidP="00D95D96">
            <w:pPr>
              <w:keepNext/>
              <w:keepLines/>
              <w:spacing w:after="0"/>
              <w:jc w:val="center"/>
              <w:rPr>
                <w:rFonts w:ascii="Arial" w:eastAsia="MS PGothic" w:hAnsi="Arial"/>
                <w:sz w:val="18"/>
                <w:lang w:eastAsia="ja-JP"/>
              </w:rPr>
            </w:pPr>
          </w:p>
        </w:tc>
      </w:tr>
      <w:tr w:rsidR="00A15A5A" w:rsidRPr="00B54676" w14:paraId="45AB6125" w14:textId="77777777" w:rsidTr="00D95D96">
        <w:trPr>
          <w:trHeight w:val="187"/>
          <w:jc w:val="center"/>
        </w:trPr>
        <w:tc>
          <w:tcPr>
            <w:tcW w:w="1046" w:type="pct"/>
            <w:shd w:val="clear" w:color="auto" w:fill="auto"/>
            <w:tcMar>
              <w:top w:w="15" w:type="dxa"/>
              <w:left w:w="108" w:type="dxa"/>
              <w:bottom w:w="0" w:type="dxa"/>
              <w:right w:w="108" w:type="dxa"/>
            </w:tcMar>
            <w:hideMark/>
          </w:tcPr>
          <w:p w14:paraId="58004571" w14:textId="77777777" w:rsidR="00A15A5A" w:rsidRPr="00B54676" w:rsidRDefault="00A15A5A" w:rsidP="00D95D96">
            <w:pPr>
              <w:keepNext/>
              <w:keepLines/>
              <w:spacing w:after="0"/>
              <w:jc w:val="center"/>
              <w:rPr>
                <w:rFonts w:ascii="Arial" w:eastAsia="MS PGothic" w:hAnsi="Arial"/>
                <w:sz w:val="18"/>
                <w:lang w:eastAsia="ja-JP"/>
              </w:rPr>
            </w:pPr>
            <w:r w:rsidRPr="00B54676">
              <w:rPr>
                <w:rFonts w:ascii="Arial" w:eastAsia="宋体" w:hAnsi="Arial"/>
                <w:sz w:val="18"/>
                <w:lang w:eastAsia="ja-JP"/>
              </w:rPr>
              <w:t>F</w:t>
            </w:r>
          </w:p>
        </w:tc>
        <w:tc>
          <w:tcPr>
            <w:tcW w:w="1854" w:type="pct"/>
            <w:shd w:val="clear" w:color="auto" w:fill="auto"/>
            <w:tcMar>
              <w:top w:w="15" w:type="dxa"/>
              <w:left w:w="108" w:type="dxa"/>
              <w:bottom w:w="0" w:type="dxa"/>
              <w:right w:w="108" w:type="dxa"/>
            </w:tcMar>
            <w:hideMark/>
          </w:tcPr>
          <w:p w14:paraId="1D74E73B" w14:textId="77777777" w:rsidR="00A15A5A" w:rsidRPr="00B54676" w:rsidRDefault="00A15A5A" w:rsidP="00D95D96">
            <w:pPr>
              <w:keepNext/>
              <w:keepLines/>
              <w:spacing w:after="0"/>
              <w:jc w:val="center"/>
              <w:rPr>
                <w:rFonts w:ascii="Arial" w:eastAsia="MS PGothic" w:hAnsi="Arial"/>
                <w:sz w:val="18"/>
                <w:lang w:eastAsia="ja-JP"/>
              </w:rPr>
            </w:pPr>
            <w:r w:rsidRPr="00B54676">
              <w:rPr>
                <w:rFonts w:ascii="Arial" w:eastAsia="宋体" w:hAnsi="Arial"/>
                <w:sz w:val="18"/>
                <w:lang w:eastAsia="ja-JP"/>
              </w:rPr>
              <w:t xml:space="preserve">600 MHz &lt; </w:t>
            </w:r>
            <w:proofErr w:type="spellStart"/>
            <w:r w:rsidRPr="00B54676">
              <w:rPr>
                <w:rFonts w:ascii="Arial" w:eastAsia="宋体" w:hAnsi="Arial"/>
                <w:sz w:val="18"/>
                <w:lang w:eastAsia="ja-JP"/>
              </w:rPr>
              <w:t>BW</w:t>
            </w:r>
            <w:r w:rsidRPr="00B54676">
              <w:rPr>
                <w:rFonts w:ascii="Arial" w:eastAsia="宋体" w:hAnsi="Arial"/>
                <w:sz w:val="18"/>
                <w:vertAlign w:val="subscript"/>
                <w:lang w:eastAsia="ja-JP"/>
              </w:rPr>
              <w:t>Channel_CA</w:t>
            </w:r>
            <w:proofErr w:type="spellEnd"/>
            <w:r w:rsidRPr="00B54676">
              <w:rPr>
                <w:rFonts w:ascii="Arial" w:eastAsia="宋体" w:hAnsi="Arial"/>
                <w:sz w:val="18"/>
                <w:lang w:eastAsia="ja-JP"/>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8D77A7B" w14:textId="77777777" w:rsidR="00A15A5A" w:rsidRPr="00B54676" w:rsidRDefault="00A15A5A" w:rsidP="00D95D96">
            <w:pPr>
              <w:keepNext/>
              <w:keepLines/>
              <w:spacing w:after="0"/>
              <w:jc w:val="center"/>
              <w:rPr>
                <w:rFonts w:ascii="Arial" w:eastAsia="MS PGothic" w:hAnsi="Arial"/>
                <w:sz w:val="18"/>
                <w:lang w:eastAsia="ja-JP"/>
              </w:rPr>
            </w:pPr>
            <w:r w:rsidRPr="00B54676">
              <w:rPr>
                <w:rFonts w:ascii="Arial" w:eastAsia="宋体" w:hAnsi="Arial"/>
                <w:sz w:val="18"/>
                <w:lang w:eastAsia="ja-JP"/>
              </w:rPr>
              <w:t>4</w:t>
            </w:r>
          </w:p>
        </w:tc>
        <w:tc>
          <w:tcPr>
            <w:tcW w:w="988" w:type="pct"/>
            <w:tcBorders>
              <w:top w:val="nil"/>
              <w:left w:val="single" w:sz="4" w:space="0" w:color="auto"/>
              <w:bottom w:val="nil"/>
              <w:right w:val="single" w:sz="4" w:space="0" w:color="auto"/>
            </w:tcBorders>
            <w:shd w:val="clear" w:color="auto" w:fill="auto"/>
            <w:hideMark/>
          </w:tcPr>
          <w:p w14:paraId="6D82956D" w14:textId="77777777" w:rsidR="00A15A5A" w:rsidRPr="00B54676" w:rsidRDefault="00A15A5A" w:rsidP="00D95D96">
            <w:pPr>
              <w:keepNext/>
              <w:keepLines/>
              <w:spacing w:after="0"/>
              <w:jc w:val="center"/>
              <w:rPr>
                <w:rFonts w:ascii="Arial" w:eastAsia="MS PGothic" w:hAnsi="Arial"/>
                <w:sz w:val="18"/>
                <w:lang w:eastAsia="ja-JP"/>
              </w:rPr>
            </w:pPr>
          </w:p>
        </w:tc>
      </w:tr>
      <w:tr w:rsidR="00A15A5A" w:rsidRPr="00B54676" w14:paraId="667DA390" w14:textId="77777777" w:rsidTr="00D95D96">
        <w:trPr>
          <w:trHeight w:val="187"/>
          <w:jc w:val="center"/>
        </w:trPr>
        <w:tc>
          <w:tcPr>
            <w:tcW w:w="1046" w:type="pct"/>
            <w:shd w:val="clear" w:color="auto" w:fill="auto"/>
            <w:tcMar>
              <w:top w:w="15" w:type="dxa"/>
              <w:left w:w="108" w:type="dxa"/>
              <w:bottom w:w="0" w:type="dxa"/>
              <w:right w:w="108" w:type="dxa"/>
            </w:tcMar>
          </w:tcPr>
          <w:p w14:paraId="5ABAADAB" w14:textId="77777777" w:rsidR="00A15A5A" w:rsidRPr="00B54676" w:rsidRDefault="00A15A5A" w:rsidP="00D95D96">
            <w:pPr>
              <w:keepNext/>
              <w:keepLines/>
              <w:spacing w:after="0"/>
              <w:jc w:val="center"/>
              <w:rPr>
                <w:rFonts w:ascii="Arial" w:eastAsia="宋体" w:hAnsi="Arial"/>
                <w:sz w:val="18"/>
                <w:highlight w:val="yellow"/>
                <w:lang w:eastAsia="ja-JP"/>
              </w:rPr>
            </w:pPr>
            <w:r w:rsidRPr="00B54676">
              <w:rPr>
                <w:rFonts w:ascii="Arial" w:eastAsia="宋体" w:hAnsi="Arial"/>
                <w:sz w:val="18"/>
                <w:highlight w:val="yellow"/>
                <w:lang w:eastAsia="ja-JP"/>
              </w:rPr>
              <w:t>R</w:t>
            </w:r>
          </w:p>
        </w:tc>
        <w:tc>
          <w:tcPr>
            <w:tcW w:w="1854" w:type="pct"/>
            <w:shd w:val="clear" w:color="auto" w:fill="auto"/>
            <w:tcMar>
              <w:top w:w="15" w:type="dxa"/>
              <w:left w:w="108" w:type="dxa"/>
              <w:bottom w:w="0" w:type="dxa"/>
              <w:right w:w="108" w:type="dxa"/>
            </w:tcMar>
          </w:tcPr>
          <w:p w14:paraId="46A5622C" w14:textId="77777777" w:rsidR="00A15A5A" w:rsidRPr="00B54676" w:rsidRDefault="00A15A5A" w:rsidP="00D95D96">
            <w:pPr>
              <w:keepNext/>
              <w:keepLines/>
              <w:spacing w:after="0"/>
              <w:jc w:val="center"/>
              <w:rPr>
                <w:rFonts w:ascii="Arial" w:eastAsia="宋体" w:hAnsi="Arial"/>
                <w:sz w:val="18"/>
                <w:highlight w:val="yellow"/>
                <w:lang w:eastAsia="ja-JP"/>
              </w:rPr>
            </w:pPr>
            <w:r w:rsidRPr="00B54676">
              <w:rPr>
                <w:rFonts w:ascii="Arial" w:eastAsia="宋体" w:hAnsi="Arial"/>
                <w:sz w:val="18"/>
                <w:highlight w:val="yellow"/>
                <w:lang w:eastAsia="ja-JP"/>
              </w:rPr>
              <w:t xml:space="preserve">800 MHz &lt; </w:t>
            </w:r>
            <w:proofErr w:type="spellStart"/>
            <w:r w:rsidRPr="00B54676">
              <w:rPr>
                <w:rFonts w:ascii="Arial" w:eastAsia="宋体" w:hAnsi="Arial"/>
                <w:sz w:val="18"/>
                <w:highlight w:val="yellow"/>
                <w:lang w:eastAsia="ja-JP"/>
              </w:rPr>
              <w:t>BW</w:t>
            </w:r>
            <w:r w:rsidRPr="00B54676">
              <w:rPr>
                <w:rFonts w:ascii="Arial" w:eastAsia="宋体" w:hAnsi="Arial"/>
                <w:sz w:val="18"/>
                <w:highlight w:val="yellow"/>
                <w:vertAlign w:val="subscript"/>
                <w:lang w:eastAsia="ja-JP"/>
              </w:rPr>
              <w:t>Channel_CA</w:t>
            </w:r>
            <w:proofErr w:type="spellEnd"/>
            <w:r w:rsidRPr="00B54676">
              <w:rPr>
                <w:rFonts w:ascii="Arial" w:eastAsia="宋体" w:hAnsi="Arial"/>
                <w:sz w:val="18"/>
                <w:highlight w:val="yellow"/>
                <w:lang w:eastAsia="ja-JP"/>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51B3FEC9" w14:textId="77777777" w:rsidR="00A15A5A" w:rsidRPr="00B54676" w:rsidRDefault="00A15A5A" w:rsidP="00D95D96">
            <w:pPr>
              <w:keepNext/>
              <w:keepLines/>
              <w:spacing w:after="0"/>
              <w:jc w:val="center"/>
              <w:rPr>
                <w:rFonts w:ascii="Arial" w:eastAsia="宋体" w:hAnsi="Arial"/>
                <w:sz w:val="18"/>
                <w:highlight w:val="yellow"/>
                <w:lang w:eastAsia="ja-JP"/>
              </w:rPr>
            </w:pPr>
            <w:r w:rsidRPr="00B54676">
              <w:rPr>
                <w:rFonts w:ascii="Arial" w:eastAsia="宋体" w:hAnsi="Arial"/>
                <w:sz w:val="18"/>
                <w:highlight w:val="yellow"/>
                <w:lang w:eastAsia="ja-JP"/>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14245D5" w14:textId="77777777" w:rsidR="00A15A5A" w:rsidRPr="00B54676" w:rsidRDefault="00A15A5A" w:rsidP="00D95D96">
            <w:pPr>
              <w:keepNext/>
              <w:keepLines/>
              <w:spacing w:after="0"/>
              <w:jc w:val="center"/>
              <w:rPr>
                <w:rFonts w:ascii="Arial" w:eastAsia="宋体" w:hAnsi="Arial"/>
                <w:sz w:val="18"/>
                <w:lang w:eastAsia="ja-JP"/>
              </w:rPr>
            </w:pPr>
          </w:p>
        </w:tc>
      </w:tr>
      <w:tr w:rsidR="00A15A5A" w:rsidRPr="00B54676" w14:paraId="225F5CC6" w14:textId="77777777" w:rsidTr="00D95D96">
        <w:trPr>
          <w:trHeight w:val="187"/>
          <w:jc w:val="center"/>
        </w:trPr>
        <w:tc>
          <w:tcPr>
            <w:tcW w:w="1046" w:type="pct"/>
            <w:shd w:val="clear" w:color="auto" w:fill="auto"/>
            <w:tcMar>
              <w:top w:w="15" w:type="dxa"/>
              <w:left w:w="108" w:type="dxa"/>
              <w:bottom w:w="0" w:type="dxa"/>
              <w:right w:w="108" w:type="dxa"/>
            </w:tcMar>
          </w:tcPr>
          <w:p w14:paraId="7CF8CB70" w14:textId="77777777" w:rsidR="00A15A5A" w:rsidRPr="00B54676" w:rsidRDefault="00A15A5A" w:rsidP="00D95D96">
            <w:pPr>
              <w:keepNext/>
              <w:keepLines/>
              <w:spacing w:after="0"/>
              <w:jc w:val="center"/>
              <w:rPr>
                <w:rFonts w:ascii="Arial" w:eastAsia="宋体" w:hAnsi="Arial"/>
                <w:sz w:val="18"/>
                <w:highlight w:val="yellow"/>
                <w:lang w:eastAsia="ja-JP"/>
              </w:rPr>
            </w:pPr>
            <w:r w:rsidRPr="00B54676">
              <w:rPr>
                <w:rFonts w:ascii="Arial" w:eastAsia="宋体" w:hAnsi="Arial"/>
                <w:sz w:val="18"/>
                <w:highlight w:val="yellow"/>
                <w:lang w:eastAsia="ja-JP"/>
              </w:rPr>
              <w:t>S</w:t>
            </w:r>
          </w:p>
        </w:tc>
        <w:tc>
          <w:tcPr>
            <w:tcW w:w="1854" w:type="pct"/>
            <w:shd w:val="clear" w:color="auto" w:fill="auto"/>
            <w:tcMar>
              <w:top w:w="15" w:type="dxa"/>
              <w:left w:w="108" w:type="dxa"/>
              <w:bottom w:w="0" w:type="dxa"/>
              <w:right w:w="108" w:type="dxa"/>
            </w:tcMar>
          </w:tcPr>
          <w:p w14:paraId="6FA18437" w14:textId="77777777" w:rsidR="00A15A5A" w:rsidRPr="00B54676" w:rsidRDefault="00A15A5A" w:rsidP="00D95D96">
            <w:pPr>
              <w:keepNext/>
              <w:keepLines/>
              <w:spacing w:after="0"/>
              <w:jc w:val="center"/>
              <w:rPr>
                <w:rFonts w:ascii="Arial" w:eastAsia="宋体" w:hAnsi="Arial"/>
                <w:sz w:val="18"/>
                <w:highlight w:val="yellow"/>
                <w:lang w:eastAsia="ja-JP"/>
              </w:rPr>
            </w:pPr>
            <w:r w:rsidRPr="00B54676">
              <w:rPr>
                <w:rFonts w:ascii="Arial" w:eastAsia="宋体" w:hAnsi="Arial"/>
                <w:sz w:val="18"/>
                <w:highlight w:val="yellow"/>
                <w:lang w:eastAsia="ja-JP"/>
              </w:rPr>
              <w:t xml:space="preserve">1000 MHz &lt; </w:t>
            </w:r>
            <w:proofErr w:type="spellStart"/>
            <w:r w:rsidRPr="00B54676">
              <w:rPr>
                <w:rFonts w:ascii="Arial" w:eastAsia="宋体" w:hAnsi="Arial"/>
                <w:sz w:val="18"/>
                <w:highlight w:val="yellow"/>
                <w:lang w:eastAsia="ja-JP"/>
              </w:rPr>
              <w:t>BW</w:t>
            </w:r>
            <w:r w:rsidRPr="00B54676">
              <w:rPr>
                <w:rFonts w:ascii="Arial" w:eastAsia="宋体" w:hAnsi="Arial"/>
                <w:sz w:val="18"/>
                <w:highlight w:val="yellow"/>
                <w:vertAlign w:val="subscript"/>
                <w:lang w:eastAsia="ja-JP"/>
              </w:rPr>
              <w:t>Channel_CA</w:t>
            </w:r>
            <w:proofErr w:type="spellEnd"/>
            <w:r w:rsidRPr="00B54676">
              <w:rPr>
                <w:rFonts w:ascii="Arial" w:eastAsia="宋体" w:hAnsi="Arial"/>
                <w:sz w:val="18"/>
                <w:highlight w:val="yellow"/>
                <w:lang w:eastAsia="ja-JP"/>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225A2DFD" w14:textId="77777777" w:rsidR="00A15A5A" w:rsidRPr="00B54676" w:rsidRDefault="00A15A5A" w:rsidP="00D95D96">
            <w:pPr>
              <w:keepNext/>
              <w:keepLines/>
              <w:spacing w:after="0"/>
              <w:jc w:val="center"/>
              <w:rPr>
                <w:rFonts w:ascii="Arial" w:eastAsia="宋体" w:hAnsi="Arial"/>
                <w:sz w:val="18"/>
                <w:highlight w:val="yellow"/>
                <w:lang w:eastAsia="ja-JP"/>
              </w:rPr>
            </w:pPr>
            <w:r w:rsidRPr="00B54676">
              <w:rPr>
                <w:rFonts w:ascii="Arial" w:eastAsia="宋体" w:hAnsi="Arial"/>
                <w:sz w:val="18"/>
                <w:highlight w:val="yellow"/>
                <w:lang w:eastAsia="ja-JP"/>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8A30E0F" w14:textId="77777777" w:rsidR="00A15A5A" w:rsidRPr="00B54676" w:rsidRDefault="00A15A5A" w:rsidP="00D95D96">
            <w:pPr>
              <w:keepNext/>
              <w:keepLines/>
              <w:spacing w:after="0"/>
              <w:jc w:val="center"/>
              <w:rPr>
                <w:rFonts w:ascii="Arial" w:eastAsia="宋体" w:hAnsi="Arial"/>
                <w:sz w:val="18"/>
                <w:lang w:eastAsia="ja-JP"/>
              </w:rPr>
            </w:pPr>
          </w:p>
        </w:tc>
      </w:tr>
      <w:tr w:rsidR="00A15A5A" w:rsidRPr="00B54676" w14:paraId="3C3B6776" w14:textId="77777777" w:rsidTr="00D95D96">
        <w:trPr>
          <w:trHeight w:val="187"/>
          <w:jc w:val="center"/>
        </w:trPr>
        <w:tc>
          <w:tcPr>
            <w:tcW w:w="1046" w:type="pct"/>
            <w:shd w:val="clear" w:color="auto" w:fill="auto"/>
            <w:tcMar>
              <w:top w:w="15" w:type="dxa"/>
              <w:left w:w="108" w:type="dxa"/>
              <w:bottom w:w="0" w:type="dxa"/>
              <w:right w:w="108" w:type="dxa"/>
            </w:tcMar>
          </w:tcPr>
          <w:p w14:paraId="3F76CD34" w14:textId="77777777" w:rsidR="00A15A5A" w:rsidRPr="00B54676" w:rsidRDefault="00A15A5A" w:rsidP="00D95D96">
            <w:pPr>
              <w:keepNext/>
              <w:keepLines/>
              <w:spacing w:after="0"/>
              <w:jc w:val="center"/>
              <w:rPr>
                <w:rFonts w:ascii="Arial" w:eastAsia="宋体" w:hAnsi="Arial"/>
                <w:sz w:val="18"/>
                <w:highlight w:val="yellow"/>
                <w:lang w:eastAsia="ja-JP"/>
              </w:rPr>
            </w:pPr>
            <w:r w:rsidRPr="00B54676">
              <w:rPr>
                <w:rFonts w:ascii="Arial" w:eastAsia="宋体" w:hAnsi="Arial"/>
                <w:sz w:val="18"/>
                <w:highlight w:val="yellow"/>
                <w:lang w:eastAsia="ja-JP"/>
              </w:rPr>
              <w:t>T</w:t>
            </w:r>
          </w:p>
        </w:tc>
        <w:tc>
          <w:tcPr>
            <w:tcW w:w="1854" w:type="pct"/>
            <w:shd w:val="clear" w:color="auto" w:fill="auto"/>
            <w:tcMar>
              <w:top w:w="15" w:type="dxa"/>
              <w:left w:w="108" w:type="dxa"/>
              <w:bottom w:w="0" w:type="dxa"/>
              <w:right w:w="108" w:type="dxa"/>
            </w:tcMar>
          </w:tcPr>
          <w:p w14:paraId="4BAB2359" w14:textId="77777777" w:rsidR="00A15A5A" w:rsidRPr="00B54676" w:rsidRDefault="00A15A5A" w:rsidP="00D95D96">
            <w:pPr>
              <w:keepNext/>
              <w:keepLines/>
              <w:spacing w:after="0"/>
              <w:jc w:val="center"/>
              <w:rPr>
                <w:rFonts w:ascii="Arial" w:eastAsia="宋体" w:hAnsi="Arial"/>
                <w:sz w:val="18"/>
                <w:highlight w:val="yellow"/>
                <w:lang w:eastAsia="ja-JP"/>
              </w:rPr>
            </w:pPr>
            <w:r w:rsidRPr="00B54676">
              <w:rPr>
                <w:rFonts w:ascii="Arial" w:eastAsia="宋体" w:hAnsi="Arial"/>
                <w:sz w:val="18"/>
                <w:highlight w:val="yellow"/>
                <w:lang w:eastAsia="ja-JP"/>
              </w:rPr>
              <w:t xml:space="preserve">1200 MHz &lt; </w:t>
            </w:r>
            <w:proofErr w:type="spellStart"/>
            <w:r w:rsidRPr="00B54676">
              <w:rPr>
                <w:rFonts w:ascii="Arial" w:eastAsia="宋体" w:hAnsi="Arial"/>
                <w:sz w:val="18"/>
                <w:highlight w:val="yellow"/>
                <w:lang w:eastAsia="ja-JP"/>
              </w:rPr>
              <w:t>BW</w:t>
            </w:r>
            <w:r w:rsidRPr="00B54676">
              <w:rPr>
                <w:rFonts w:ascii="Arial" w:eastAsia="宋体" w:hAnsi="Arial"/>
                <w:sz w:val="18"/>
                <w:highlight w:val="yellow"/>
                <w:vertAlign w:val="subscript"/>
                <w:lang w:eastAsia="ja-JP"/>
              </w:rPr>
              <w:t>Channel_CA</w:t>
            </w:r>
            <w:proofErr w:type="spellEnd"/>
            <w:r w:rsidRPr="00B54676">
              <w:rPr>
                <w:rFonts w:ascii="Arial" w:eastAsia="宋体" w:hAnsi="Arial"/>
                <w:sz w:val="18"/>
                <w:highlight w:val="yellow"/>
                <w:lang w:eastAsia="ja-JP"/>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7F77F6E7" w14:textId="77777777" w:rsidR="00A15A5A" w:rsidRPr="00B54676" w:rsidRDefault="00A15A5A" w:rsidP="00D95D96">
            <w:pPr>
              <w:keepNext/>
              <w:keepLines/>
              <w:spacing w:after="0"/>
              <w:jc w:val="center"/>
              <w:rPr>
                <w:rFonts w:ascii="Arial" w:eastAsia="宋体" w:hAnsi="Arial"/>
                <w:sz w:val="18"/>
                <w:highlight w:val="yellow"/>
                <w:lang w:eastAsia="ja-JP"/>
              </w:rPr>
            </w:pPr>
            <w:r w:rsidRPr="00B54676">
              <w:rPr>
                <w:rFonts w:ascii="Arial" w:eastAsia="宋体" w:hAnsi="Arial"/>
                <w:sz w:val="18"/>
                <w:highlight w:val="yellow"/>
                <w:lang w:eastAsia="ja-JP"/>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847F980" w14:textId="77777777" w:rsidR="00A15A5A" w:rsidRPr="00B54676" w:rsidRDefault="00A15A5A" w:rsidP="00D95D96">
            <w:pPr>
              <w:keepNext/>
              <w:keepLines/>
              <w:spacing w:after="0"/>
              <w:jc w:val="center"/>
              <w:rPr>
                <w:rFonts w:ascii="Arial" w:eastAsia="宋体" w:hAnsi="Arial"/>
                <w:sz w:val="18"/>
                <w:lang w:eastAsia="ja-JP"/>
              </w:rPr>
            </w:pPr>
          </w:p>
        </w:tc>
      </w:tr>
      <w:tr w:rsidR="00A15A5A" w:rsidRPr="00B54676" w14:paraId="03F891DF" w14:textId="77777777" w:rsidTr="00D95D96">
        <w:trPr>
          <w:trHeight w:val="187"/>
          <w:jc w:val="center"/>
        </w:trPr>
        <w:tc>
          <w:tcPr>
            <w:tcW w:w="1046" w:type="pct"/>
            <w:shd w:val="clear" w:color="auto" w:fill="auto"/>
            <w:tcMar>
              <w:top w:w="15" w:type="dxa"/>
              <w:left w:w="108" w:type="dxa"/>
              <w:bottom w:w="0" w:type="dxa"/>
              <w:right w:w="108" w:type="dxa"/>
            </w:tcMar>
          </w:tcPr>
          <w:p w14:paraId="4DFCEA0A" w14:textId="77777777" w:rsidR="00A15A5A" w:rsidRPr="00B54676" w:rsidRDefault="00A15A5A" w:rsidP="00D95D96">
            <w:pPr>
              <w:keepNext/>
              <w:keepLines/>
              <w:spacing w:after="0"/>
              <w:jc w:val="center"/>
              <w:rPr>
                <w:rFonts w:ascii="Arial" w:eastAsia="宋体" w:hAnsi="Arial"/>
                <w:sz w:val="18"/>
                <w:highlight w:val="yellow"/>
                <w:lang w:eastAsia="ja-JP"/>
              </w:rPr>
            </w:pPr>
            <w:r w:rsidRPr="00B54676">
              <w:rPr>
                <w:rFonts w:ascii="Arial" w:eastAsia="宋体" w:hAnsi="Arial"/>
                <w:sz w:val="18"/>
                <w:highlight w:val="yellow"/>
                <w:lang w:eastAsia="ja-JP"/>
              </w:rPr>
              <w:t>U</w:t>
            </w:r>
          </w:p>
        </w:tc>
        <w:tc>
          <w:tcPr>
            <w:tcW w:w="1854" w:type="pct"/>
            <w:shd w:val="clear" w:color="auto" w:fill="auto"/>
            <w:tcMar>
              <w:top w:w="15" w:type="dxa"/>
              <w:left w:w="108" w:type="dxa"/>
              <w:bottom w:w="0" w:type="dxa"/>
              <w:right w:w="108" w:type="dxa"/>
            </w:tcMar>
          </w:tcPr>
          <w:p w14:paraId="7AAB691B" w14:textId="77777777" w:rsidR="00A15A5A" w:rsidRPr="00B54676" w:rsidRDefault="00A15A5A" w:rsidP="00D95D96">
            <w:pPr>
              <w:keepNext/>
              <w:keepLines/>
              <w:spacing w:after="0"/>
              <w:jc w:val="center"/>
              <w:rPr>
                <w:rFonts w:ascii="Arial" w:eastAsia="宋体" w:hAnsi="Arial"/>
                <w:sz w:val="18"/>
                <w:highlight w:val="yellow"/>
                <w:lang w:eastAsia="ja-JP"/>
              </w:rPr>
            </w:pPr>
            <w:r w:rsidRPr="00B54676">
              <w:rPr>
                <w:rFonts w:ascii="Arial" w:eastAsia="宋体" w:hAnsi="Arial"/>
                <w:sz w:val="18"/>
                <w:highlight w:val="yellow"/>
                <w:lang w:eastAsia="ja-JP"/>
              </w:rPr>
              <w:t xml:space="preserve">1400 MHz &lt; </w:t>
            </w:r>
            <w:proofErr w:type="spellStart"/>
            <w:r w:rsidRPr="00B54676">
              <w:rPr>
                <w:rFonts w:ascii="Arial" w:eastAsia="宋体" w:hAnsi="Arial"/>
                <w:sz w:val="18"/>
                <w:highlight w:val="yellow"/>
                <w:lang w:eastAsia="ja-JP"/>
              </w:rPr>
              <w:t>BW</w:t>
            </w:r>
            <w:r w:rsidRPr="00B54676">
              <w:rPr>
                <w:rFonts w:ascii="Arial" w:eastAsia="宋体" w:hAnsi="Arial"/>
                <w:sz w:val="18"/>
                <w:highlight w:val="yellow"/>
                <w:vertAlign w:val="subscript"/>
                <w:lang w:eastAsia="ja-JP"/>
              </w:rPr>
              <w:t>Channel_CA</w:t>
            </w:r>
            <w:proofErr w:type="spellEnd"/>
            <w:r w:rsidRPr="00B54676">
              <w:rPr>
                <w:rFonts w:ascii="Arial" w:eastAsia="宋体" w:hAnsi="Arial"/>
                <w:sz w:val="18"/>
                <w:highlight w:val="yellow"/>
                <w:lang w:eastAsia="ja-JP"/>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1CEC2B18" w14:textId="77777777" w:rsidR="00A15A5A" w:rsidRPr="00B54676" w:rsidRDefault="00A15A5A" w:rsidP="00D95D96">
            <w:pPr>
              <w:keepNext/>
              <w:keepLines/>
              <w:spacing w:after="0"/>
              <w:jc w:val="center"/>
              <w:rPr>
                <w:rFonts w:ascii="Arial" w:eastAsia="宋体" w:hAnsi="Arial"/>
                <w:sz w:val="18"/>
                <w:highlight w:val="yellow"/>
                <w:lang w:eastAsia="ja-JP"/>
              </w:rPr>
            </w:pPr>
            <w:r w:rsidRPr="00B54676">
              <w:rPr>
                <w:rFonts w:ascii="Arial" w:eastAsia="宋体" w:hAnsi="Arial"/>
                <w:sz w:val="18"/>
                <w:highlight w:val="yellow"/>
                <w:lang w:eastAsia="ja-JP"/>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2B3DFBFB" w14:textId="77777777" w:rsidR="00A15A5A" w:rsidRPr="00B54676" w:rsidRDefault="00A15A5A" w:rsidP="00D95D96">
            <w:pPr>
              <w:keepNext/>
              <w:keepLines/>
              <w:spacing w:after="0"/>
              <w:jc w:val="center"/>
              <w:rPr>
                <w:rFonts w:ascii="Arial" w:eastAsia="宋体" w:hAnsi="Arial"/>
                <w:sz w:val="18"/>
                <w:lang w:eastAsia="ja-JP"/>
              </w:rPr>
            </w:pPr>
          </w:p>
        </w:tc>
      </w:tr>
    </w:tbl>
    <w:p w14:paraId="49B5D31E" w14:textId="3AA68715" w:rsidR="00E93932" w:rsidRDefault="00B54676" w:rsidP="00A15A5A">
      <w:pPr>
        <w:spacing w:beforeLines="50" w:before="120"/>
        <w:rPr>
          <w:rFonts w:eastAsia="宋体"/>
          <w:lang w:eastAsia="zh-CN"/>
        </w:rPr>
      </w:pPr>
      <w:r>
        <w:rPr>
          <w:rFonts w:eastAsia="宋体"/>
          <w:lang w:eastAsia="zh-CN"/>
        </w:rPr>
        <w:t>In last RAN2 meeting, the solution to introduce new FR2 CA bandwidth</w:t>
      </w:r>
      <w:r w:rsidR="00A15A5A">
        <w:rPr>
          <w:rFonts w:eastAsia="宋体"/>
          <w:lang w:eastAsia="zh-CN"/>
        </w:rPr>
        <w:t xml:space="preserve"> classes</w:t>
      </w:r>
      <w:r w:rsidR="00E93932">
        <w:rPr>
          <w:rFonts w:eastAsia="宋体"/>
          <w:lang w:eastAsia="zh-CN"/>
        </w:rPr>
        <w:t xml:space="preserve"> </w:t>
      </w:r>
      <w:r w:rsidR="000F30AE">
        <w:rPr>
          <w:rFonts w:eastAsia="宋体"/>
          <w:lang w:eastAsia="zh-CN"/>
        </w:rPr>
        <w:t>(BWC)</w:t>
      </w:r>
      <w:r>
        <w:rPr>
          <w:rFonts w:eastAsia="宋体"/>
          <w:lang w:eastAsia="zh-CN"/>
        </w:rPr>
        <w:t xml:space="preserve"> was discussed according to the LS [1] from RAN4</w:t>
      </w:r>
      <w:r w:rsidR="00C01E3B">
        <w:rPr>
          <w:rFonts w:eastAsia="宋体"/>
          <w:lang w:eastAsia="zh-CN"/>
        </w:rPr>
        <w:t>.</w:t>
      </w:r>
      <w:r>
        <w:rPr>
          <w:rFonts w:eastAsia="宋体"/>
          <w:lang w:eastAsia="zh-CN"/>
        </w:rPr>
        <w:t xml:space="preserve"> </w:t>
      </w:r>
      <w:r w:rsidR="00DC2B30">
        <w:rPr>
          <w:rFonts w:eastAsia="宋体"/>
          <w:lang w:eastAsia="zh-CN"/>
        </w:rPr>
        <w:t xml:space="preserve">The opinions were divided among companies and it was agreed to continue the discussion. </w:t>
      </w:r>
      <w:r w:rsidR="000F30AE">
        <w:rPr>
          <w:rFonts w:eastAsia="宋体"/>
          <w:lang w:eastAsia="zh-CN"/>
        </w:rPr>
        <w:t xml:space="preserve">Besides, the discussion on introducing more new bandwidth classes are still on going in RAN4. It has not been decided which option to go to indicate the new bandwidth classes, through additional BWCs in separate </w:t>
      </w:r>
      <w:proofErr w:type="spellStart"/>
      <w:r w:rsidR="000F30AE">
        <w:rPr>
          <w:rFonts w:eastAsia="宋体"/>
          <w:lang w:eastAsia="zh-CN"/>
        </w:rPr>
        <w:t>fallback</w:t>
      </w:r>
      <w:proofErr w:type="spellEnd"/>
      <w:r w:rsidR="000F30AE">
        <w:rPr>
          <w:rFonts w:eastAsia="宋体"/>
          <w:lang w:eastAsia="zh-CN"/>
        </w:rPr>
        <w:t xml:space="preserve"> group or through combination of two current BWCs. </w:t>
      </w:r>
      <w:r w:rsidR="00E93932">
        <w:rPr>
          <w:rFonts w:eastAsia="宋体" w:hint="eastAsia"/>
          <w:lang w:eastAsia="zh-CN"/>
        </w:rPr>
        <w:t>T</w:t>
      </w:r>
      <w:r w:rsidR="00E93932">
        <w:rPr>
          <w:rFonts w:eastAsia="宋体"/>
          <w:lang w:eastAsia="zh-CN"/>
        </w:rPr>
        <w:t>his will have an impact on RAN2 capability signalling design.</w:t>
      </w:r>
    </w:p>
    <w:p w14:paraId="0B16A3EC" w14:textId="3CAD85F7" w:rsidR="00D256D6" w:rsidRDefault="00B54676" w:rsidP="00A15A5A">
      <w:pPr>
        <w:spacing w:beforeLines="50" w:before="120"/>
        <w:rPr>
          <w:rFonts w:eastAsia="宋体"/>
          <w:lang w:eastAsia="zh-CN"/>
        </w:rPr>
      </w:pPr>
      <w:r>
        <w:rPr>
          <w:rFonts w:eastAsia="宋体"/>
          <w:lang w:eastAsia="zh-CN"/>
        </w:rPr>
        <w:t xml:space="preserve">In this paper, we </w:t>
      </w:r>
      <w:r w:rsidR="00DC2B30">
        <w:rPr>
          <w:rFonts w:eastAsia="宋体"/>
          <w:lang w:eastAsia="zh-CN"/>
        </w:rPr>
        <w:t>will share our understandings</w:t>
      </w:r>
      <w:r w:rsidR="00E93932">
        <w:rPr>
          <w:rFonts w:eastAsia="宋体"/>
          <w:lang w:eastAsia="zh-CN"/>
        </w:rPr>
        <w:t xml:space="preserve"> on these</w:t>
      </w:r>
      <w:r>
        <w:rPr>
          <w:rFonts w:eastAsia="宋体"/>
          <w:lang w:eastAsia="zh-CN"/>
        </w:rPr>
        <w:t xml:space="preserve"> issue</w:t>
      </w:r>
      <w:r w:rsidR="00E93932">
        <w:rPr>
          <w:rFonts w:eastAsia="宋体"/>
          <w:lang w:eastAsia="zh-CN"/>
        </w:rPr>
        <w:t>s</w:t>
      </w:r>
      <w:r>
        <w:rPr>
          <w:rFonts w:eastAsia="宋体"/>
          <w:lang w:eastAsia="zh-CN"/>
        </w:rPr>
        <w:t xml:space="preserve">. </w:t>
      </w:r>
    </w:p>
    <w:tbl>
      <w:tblPr>
        <w:tblStyle w:val="afc"/>
        <w:tblW w:w="0" w:type="auto"/>
        <w:tblLook w:val="04A0" w:firstRow="1" w:lastRow="0" w:firstColumn="1" w:lastColumn="0" w:noHBand="0" w:noVBand="1"/>
      </w:tblPr>
      <w:tblGrid>
        <w:gridCol w:w="9629"/>
      </w:tblGrid>
      <w:tr w:rsidR="009B3777" w14:paraId="64EB381F" w14:textId="77777777" w:rsidTr="009B3777">
        <w:tc>
          <w:tcPr>
            <w:tcW w:w="9629" w:type="dxa"/>
          </w:tcPr>
          <w:p w14:paraId="1E6ADC81" w14:textId="3CFD7F40" w:rsidR="009B3777" w:rsidRPr="009B3777" w:rsidRDefault="009B3777" w:rsidP="009B3777">
            <w:pPr>
              <w:tabs>
                <w:tab w:val="num" w:pos="1619"/>
              </w:tabs>
              <w:overflowPunct/>
              <w:autoSpaceDE/>
              <w:autoSpaceDN/>
              <w:adjustRightInd/>
              <w:spacing w:before="60" w:after="0"/>
              <w:ind w:leftChars="6" w:left="372" w:hanging="360"/>
              <w:textAlignment w:val="auto"/>
              <w:rPr>
                <w:rFonts w:ascii="Arial" w:eastAsiaTheme="minorEastAsia" w:hAnsi="Arial"/>
                <w:b/>
                <w:sz w:val="18"/>
                <w:lang w:eastAsia="zh-CN"/>
              </w:rPr>
            </w:pPr>
            <w:r w:rsidRPr="009B3777">
              <w:rPr>
                <w:rFonts w:ascii="Arial" w:eastAsiaTheme="minorEastAsia" w:hAnsi="Arial"/>
                <w:b/>
                <w:sz w:val="18"/>
                <w:highlight w:val="green"/>
                <w:lang w:eastAsia="zh-CN"/>
              </w:rPr>
              <w:t>Agreements in RAN2#116bis</w:t>
            </w:r>
          </w:p>
          <w:p w14:paraId="231D5E8E" w14:textId="12C4DB5A" w:rsidR="009B3777" w:rsidRPr="009B3777" w:rsidRDefault="009B3777" w:rsidP="00F3255D">
            <w:pPr>
              <w:tabs>
                <w:tab w:val="num" w:pos="1619"/>
              </w:tabs>
              <w:overflowPunct/>
              <w:autoSpaceDE/>
              <w:autoSpaceDN/>
              <w:adjustRightInd/>
              <w:spacing w:before="60" w:after="0"/>
              <w:ind w:leftChars="80" w:left="520" w:hanging="360"/>
              <w:textAlignment w:val="auto"/>
              <w:rPr>
                <w:rFonts w:ascii="Arial" w:hAnsi="Arial"/>
                <w:b/>
                <w:sz w:val="18"/>
                <w:lang w:eastAsia="zh-CN"/>
              </w:rPr>
            </w:pPr>
            <w:r w:rsidRPr="009B3777">
              <w:rPr>
                <w:rFonts w:ascii="Arial" w:hAnsi="Arial"/>
                <w:b/>
                <w:sz w:val="18"/>
                <w:lang w:eastAsia="ja-JP"/>
              </w:rPr>
              <w:t>[037] Continue discussion for solution options for introducing the extended bandwidth class for FR2 CA bandwidth class in FBG2 (early implementation target as Rel-15)</w:t>
            </w:r>
          </w:p>
          <w:p w14:paraId="06CC4121" w14:textId="701C1ED2" w:rsidR="009B3777" w:rsidRPr="009B3777" w:rsidRDefault="009B3777" w:rsidP="00F3255D">
            <w:pPr>
              <w:tabs>
                <w:tab w:val="num" w:pos="1619"/>
              </w:tabs>
              <w:overflowPunct/>
              <w:autoSpaceDE/>
              <w:autoSpaceDN/>
              <w:adjustRightInd/>
              <w:spacing w:before="60" w:after="0"/>
              <w:ind w:leftChars="80" w:left="520" w:hanging="360"/>
              <w:textAlignment w:val="auto"/>
              <w:rPr>
                <w:rFonts w:ascii="Arial" w:eastAsia="MS Mincho" w:hAnsi="Arial"/>
                <w:b/>
                <w:sz w:val="18"/>
                <w:lang w:val="en-US" w:eastAsia="ja-JP"/>
              </w:rPr>
            </w:pPr>
            <w:r w:rsidRPr="009B3777">
              <w:rPr>
                <w:rFonts w:ascii="Arial" w:hAnsi="Arial"/>
                <w:b/>
                <w:sz w:val="18"/>
                <w:lang w:eastAsia="ja-JP"/>
              </w:rPr>
              <w:t>[037] FFS if RAN2 aims to harmonize solution to also include  “dual bandwidth class across FBG” which is under discussion in RAN4</w:t>
            </w:r>
          </w:p>
        </w:tc>
      </w:tr>
    </w:tbl>
    <w:p w14:paraId="5673680B" w14:textId="2B9D82B6" w:rsidR="00B54676" w:rsidRPr="00A15A5A" w:rsidRDefault="00764ECF" w:rsidP="00A15A5A">
      <w:pPr>
        <w:pStyle w:val="1"/>
        <w:pBdr>
          <w:top w:val="single" w:sz="12" w:space="2" w:color="auto"/>
        </w:pBdr>
        <w:rPr>
          <w:rFonts w:eastAsia="宋体"/>
          <w:lang w:eastAsia="zh-CN"/>
        </w:rPr>
      </w:pPr>
      <w:r>
        <w:rPr>
          <w:rFonts w:eastAsia="宋体" w:hint="eastAsia"/>
          <w:lang w:eastAsia="zh-CN"/>
        </w:rPr>
        <w:t>Discussion</w:t>
      </w:r>
    </w:p>
    <w:p w14:paraId="31D42C6C" w14:textId="0E34DF8B" w:rsidR="00B54676" w:rsidRDefault="00A15A5A" w:rsidP="00A23EB4">
      <w:pPr>
        <w:spacing w:after="120"/>
        <w:ind w:rightChars="100" w:right="200"/>
        <w:jc w:val="both"/>
        <w:rPr>
          <w:rFonts w:eastAsiaTheme="minorEastAsia"/>
          <w:lang w:eastAsia="zh-CN"/>
        </w:rPr>
      </w:pPr>
      <w:r>
        <w:rPr>
          <w:rFonts w:eastAsiaTheme="minorEastAsia"/>
          <w:lang w:eastAsia="zh-CN"/>
        </w:rPr>
        <w:t>In current specification, the CA bandwidth class</w:t>
      </w:r>
      <w:r w:rsidR="0076215E">
        <w:rPr>
          <w:rFonts w:eastAsiaTheme="minorEastAsia"/>
          <w:lang w:eastAsia="zh-CN"/>
        </w:rPr>
        <w:t xml:space="preserve"> (BWC)</w:t>
      </w:r>
      <w:r>
        <w:rPr>
          <w:rFonts w:eastAsiaTheme="minorEastAsia"/>
          <w:lang w:eastAsia="zh-CN"/>
        </w:rPr>
        <w:t xml:space="preserve"> capability</w:t>
      </w:r>
      <w:r w:rsidR="00D30E6A">
        <w:rPr>
          <w:rFonts w:eastAsiaTheme="minorEastAsia"/>
          <w:lang w:eastAsia="zh-CN"/>
        </w:rPr>
        <w:t xml:space="preserve"> </w:t>
      </w:r>
      <w:r>
        <w:rPr>
          <w:rFonts w:eastAsiaTheme="minorEastAsia"/>
          <w:lang w:eastAsia="zh-CN"/>
        </w:rPr>
        <w:t xml:space="preserve">defines the aggregated transmission bandwidth configuration and maximum number of CCs supported by UE. The capability is reported for </w:t>
      </w:r>
      <w:r w:rsidR="00D30E6A">
        <w:rPr>
          <w:rFonts w:eastAsiaTheme="minorEastAsia"/>
          <w:lang w:eastAsia="zh-CN"/>
        </w:rPr>
        <w:t xml:space="preserve">DL/UL separately for </w:t>
      </w:r>
      <w:r>
        <w:rPr>
          <w:rFonts w:eastAsiaTheme="minorEastAsia"/>
          <w:lang w:eastAsia="zh-CN"/>
        </w:rPr>
        <w:t xml:space="preserve">each band within a band combination </w:t>
      </w:r>
      <w:r w:rsidR="00D30E6A">
        <w:rPr>
          <w:rFonts w:eastAsiaTheme="minorEastAsia"/>
          <w:lang w:eastAsia="zh-CN"/>
        </w:rPr>
        <w:t>through</w:t>
      </w:r>
      <w:r>
        <w:rPr>
          <w:rFonts w:eastAsiaTheme="minorEastAsia"/>
          <w:lang w:eastAsia="zh-CN"/>
        </w:rPr>
        <w:t xml:space="preserve"> an ENUMERATED type </w:t>
      </w:r>
      <w:r w:rsidR="00D30E6A">
        <w:rPr>
          <w:rFonts w:eastAsiaTheme="minorEastAsia"/>
          <w:lang w:eastAsia="zh-CN"/>
        </w:rPr>
        <w:t>IE</w:t>
      </w:r>
      <w:r>
        <w:rPr>
          <w:rFonts w:eastAsiaTheme="minorEastAsia"/>
          <w:lang w:eastAsia="zh-CN"/>
        </w:rPr>
        <w:t>.</w:t>
      </w:r>
      <w:r w:rsidR="00D30E6A">
        <w:rPr>
          <w:rFonts w:eastAsiaTheme="minorEastAsia"/>
          <w:lang w:eastAsia="zh-CN"/>
        </w:rPr>
        <w:t xml:space="preserve"> </w:t>
      </w:r>
      <w:r w:rsidR="007541CA">
        <w:rPr>
          <w:rFonts w:eastAsiaTheme="minorEastAsia"/>
          <w:lang w:eastAsia="zh-CN"/>
        </w:rPr>
        <w:t>As can be seen from ASN.1 structure, t</w:t>
      </w:r>
      <w:r w:rsidR="00D30E6A">
        <w:rPr>
          <w:rFonts w:eastAsiaTheme="minorEastAsia"/>
          <w:lang w:eastAsia="zh-CN"/>
        </w:rPr>
        <w:t xml:space="preserve">here is a </w:t>
      </w:r>
      <w:r w:rsidR="00D30E6A">
        <w:t>non-critical</w:t>
      </w:r>
      <w:r w:rsidR="00D30E6A">
        <w:rPr>
          <w:rFonts w:eastAsiaTheme="minorEastAsia"/>
          <w:lang w:eastAsia="zh-CN"/>
        </w:rPr>
        <w:t xml:space="preserve"> extension marker </w:t>
      </w:r>
      <w:r w:rsidR="00D30E6A" w:rsidRPr="009C7017">
        <w:t>"..."</w:t>
      </w:r>
      <w:r w:rsidR="007541CA">
        <w:t xml:space="preserve"> within it</w:t>
      </w:r>
      <w:r w:rsidR="00D30E6A">
        <w:rPr>
          <w:rFonts w:eastAsiaTheme="minorEastAsia"/>
          <w:lang w:eastAsia="zh-CN"/>
        </w:rPr>
        <w:t>.</w:t>
      </w:r>
    </w:p>
    <w:p w14:paraId="21A24730" w14:textId="77777777" w:rsidR="00A15A5A" w:rsidRPr="00A15A5A" w:rsidRDefault="00A15A5A" w:rsidP="00A15A5A">
      <w:pPr>
        <w:keepNext/>
        <w:keepLines/>
        <w:spacing w:before="60"/>
        <w:jc w:val="center"/>
        <w:rPr>
          <w:rFonts w:ascii="Arial" w:hAnsi="Arial"/>
          <w:b/>
          <w:lang w:eastAsia="ja-JP"/>
        </w:rPr>
      </w:pPr>
      <w:r w:rsidRPr="00A15A5A">
        <w:rPr>
          <w:rFonts w:ascii="Arial" w:hAnsi="Arial"/>
          <w:b/>
          <w:i/>
          <w:lang w:eastAsia="ja-JP"/>
        </w:rPr>
        <w:t>CA-</w:t>
      </w:r>
      <w:proofErr w:type="spellStart"/>
      <w:r w:rsidRPr="00A15A5A">
        <w:rPr>
          <w:rFonts w:ascii="Arial" w:hAnsi="Arial"/>
          <w:b/>
          <w:i/>
          <w:lang w:eastAsia="ja-JP"/>
        </w:rPr>
        <w:t>BandwidthClassNR</w:t>
      </w:r>
      <w:proofErr w:type="spellEnd"/>
      <w:r w:rsidRPr="00A15A5A">
        <w:rPr>
          <w:rFonts w:ascii="Arial" w:hAnsi="Arial"/>
          <w:b/>
          <w:lang w:eastAsia="ja-JP"/>
        </w:rPr>
        <w:t xml:space="preserve"> information element</w:t>
      </w:r>
    </w:p>
    <w:p w14:paraId="6991B2C2" w14:textId="77777777" w:rsidR="00A15A5A" w:rsidRPr="00A15A5A" w:rsidRDefault="00A15A5A" w:rsidP="00A15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15A5A">
        <w:rPr>
          <w:rFonts w:ascii="Courier New" w:hAnsi="Courier New"/>
          <w:noProof/>
          <w:color w:val="808080"/>
          <w:sz w:val="16"/>
          <w:lang w:eastAsia="en-GB"/>
        </w:rPr>
        <w:t>-- ASN1START</w:t>
      </w:r>
    </w:p>
    <w:p w14:paraId="1583B0C5" w14:textId="77777777" w:rsidR="00A15A5A" w:rsidRPr="00A15A5A" w:rsidRDefault="00A15A5A" w:rsidP="00A15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15A5A">
        <w:rPr>
          <w:rFonts w:ascii="Courier New" w:hAnsi="Courier New"/>
          <w:noProof/>
          <w:color w:val="808080"/>
          <w:sz w:val="16"/>
          <w:lang w:eastAsia="en-GB"/>
        </w:rPr>
        <w:t>-- TAG-CA-BANDWIDTHCLASSNR-START</w:t>
      </w:r>
    </w:p>
    <w:p w14:paraId="78212571" w14:textId="77777777" w:rsidR="00A15A5A" w:rsidRPr="00A15A5A" w:rsidRDefault="00A15A5A" w:rsidP="00A15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A662E1" w14:textId="77777777" w:rsidR="00A15A5A" w:rsidRPr="00A15A5A" w:rsidRDefault="00A15A5A" w:rsidP="00A15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15A5A">
        <w:rPr>
          <w:rFonts w:ascii="Courier New" w:hAnsi="Courier New"/>
          <w:noProof/>
          <w:sz w:val="16"/>
          <w:lang w:eastAsia="en-GB"/>
        </w:rPr>
        <w:t xml:space="preserve">CA-BandwidthClassNR ::=             </w:t>
      </w:r>
      <w:r w:rsidRPr="00A15A5A">
        <w:rPr>
          <w:rFonts w:ascii="Courier New" w:hAnsi="Courier New"/>
          <w:noProof/>
          <w:color w:val="993366"/>
          <w:sz w:val="16"/>
          <w:lang w:eastAsia="en-GB"/>
        </w:rPr>
        <w:t>ENUMERATED</w:t>
      </w:r>
      <w:r w:rsidRPr="00A15A5A">
        <w:rPr>
          <w:rFonts w:ascii="Courier New" w:hAnsi="Courier New"/>
          <w:noProof/>
          <w:sz w:val="16"/>
          <w:lang w:eastAsia="en-GB"/>
        </w:rPr>
        <w:t xml:space="preserve"> {a, b, c, d, e, f, g, h, i, j, k, l, m, n, o, p, q, ...}</w:t>
      </w:r>
    </w:p>
    <w:p w14:paraId="4C2C0AE8" w14:textId="77777777" w:rsidR="00A15A5A" w:rsidRPr="00A15A5A" w:rsidRDefault="00A15A5A" w:rsidP="00A15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AB56D3" w14:textId="77777777" w:rsidR="00A15A5A" w:rsidRPr="00A15A5A" w:rsidRDefault="00A15A5A" w:rsidP="00A15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15A5A">
        <w:rPr>
          <w:rFonts w:ascii="Courier New" w:hAnsi="Courier New"/>
          <w:noProof/>
          <w:color w:val="808080"/>
          <w:sz w:val="16"/>
          <w:lang w:eastAsia="en-GB"/>
        </w:rPr>
        <w:t>-- TAG-CA-BANDWIDTHCLASSNR-STOP</w:t>
      </w:r>
    </w:p>
    <w:p w14:paraId="4F13292F" w14:textId="687DA1A4" w:rsidR="00A15A5A" w:rsidRPr="00A15A5A" w:rsidRDefault="00A15A5A" w:rsidP="00A15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15A5A">
        <w:rPr>
          <w:rFonts w:ascii="Courier New" w:hAnsi="Courier New"/>
          <w:noProof/>
          <w:color w:val="808080"/>
          <w:sz w:val="16"/>
          <w:lang w:eastAsia="en-GB"/>
        </w:rPr>
        <w:t>-- ASN1STOP</w:t>
      </w:r>
    </w:p>
    <w:p w14:paraId="2EC7B5E1" w14:textId="7A747F0B" w:rsidR="007541CA" w:rsidRPr="007541CA" w:rsidRDefault="007541CA" w:rsidP="007541CA">
      <w:pPr>
        <w:spacing w:beforeLines="50" w:before="120" w:after="120"/>
        <w:ind w:rightChars="100" w:right="200"/>
        <w:jc w:val="both"/>
        <w:rPr>
          <w:rFonts w:eastAsiaTheme="minorEastAsia"/>
          <w:lang w:eastAsia="zh-CN"/>
        </w:rPr>
      </w:pPr>
      <w:r w:rsidRPr="007541CA">
        <w:rPr>
          <w:rFonts w:eastAsiaTheme="minorEastAsia" w:hint="eastAsia"/>
          <w:lang w:eastAsia="zh-CN"/>
        </w:rPr>
        <w:t>In</w:t>
      </w:r>
      <w:r>
        <w:rPr>
          <w:rFonts w:eastAsiaTheme="minorEastAsia"/>
          <w:lang w:eastAsia="zh-CN"/>
        </w:rPr>
        <w:t xml:space="preserve"> [2], the solution to add the new FR2 bandwidth class enumerations in the legacy field was proposed. </w:t>
      </w:r>
      <w:r w:rsidR="0074320B">
        <w:rPr>
          <w:rFonts w:eastAsiaTheme="minorEastAsia"/>
          <w:lang w:eastAsia="zh-CN"/>
        </w:rPr>
        <w:t xml:space="preserve">In this case, when the new </w:t>
      </w:r>
      <w:r w:rsidR="0076215E">
        <w:rPr>
          <w:rFonts w:eastAsiaTheme="minorEastAsia"/>
          <w:lang w:eastAsia="zh-CN"/>
        </w:rPr>
        <w:t>BWCs</w:t>
      </w:r>
      <w:r w:rsidR="0074320B">
        <w:rPr>
          <w:rFonts w:eastAsiaTheme="minorEastAsia"/>
          <w:lang w:eastAsia="zh-CN"/>
        </w:rPr>
        <w:t xml:space="preserve"> are supported by UE, one of the new values will be reported for a</w:t>
      </w:r>
      <w:r w:rsidR="00DC2B30">
        <w:rPr>
          <w:rFonts w:eastAsiaTheme="minorEastAsia"/>
          <w:lang w:eastAsia="zh-CN"/>
        </w:rPr>
        <w:t xml:space="preserve"> band</w:t>
      </w:r>
      <w:r w:rsidR="0074320B">
        <w:rPr>
          <w:rFonts w:eastAsiaTheme="minorEastAsia"/>
          <w:lang w:eastAsia="zh-CN"/>
        </w:rPr>
        <w:t>.</w:t>
      </w:r>
      <w:r>
        <w:rPr>
          <w:rFonts w:eastAsiaTheme="minorEastAsia"/>
          <w:lang w:eastAsia="zh-CN"/>
        </w:rPr>
        <w:t xml:space="preserve"> </w:t>
      </w:r>
      <w:r w:rsidR="0074320B">
        <w:rPr>
          <w:rFonts w:eastAsiaTheme="minorEastAsia"/>
          <w:lang w:eastAsia="zh-CN"/>
        </w:rPr>
        <w:t xml:space="preserve">However, this will lead </w:t>
      </w:r>
      <w:r w:rsidR="0074320B">
        <w:rPr>
          <w:rFonts w:eastAsiaTheme="minorEastAsia"/>
          <w:lang w:eastAsia="zh-CN"/>
        </w:rPr>
        <w:lastRenderedPageBreak/>
        <w:t xml:space="preserve">to non-backward compatible issue </w:t>
      </w:r>
      <w:r w:rsidR="00DC2B30">
        <w:rPr>
          <w:rFonts w:eastAsiaTheme="minorEastAsia"/>
          <w:lang w:eastAsia="zh-CN"/>
        </w:rPr>
        <w:t>when</w:t>
      </w:r>
      <w:r w:rsidR="0074320B">
        <w:rPr>
          <w:rFonts w:eastAsiaTheme="minorEastAsia"/>
          <w:lang w:eastAsia="zh-CN"/>
        </w:rPr>
        <w:t xml:space="preserve"> the new values cannot be understood by a legacy </w:t>
      </w:r>
      <w:proofErr w:type="spellStart"/>
      <w:r w:rsidR="0074320B">
        <w:rPr>
          <w:rFonts w:eastAsiaTheme="minorEastAsia"/>
          <w:lang w:eastAsia="zh-CN"/>
        </w:rPr>
        <w:t>gNB</w:t>
      </w:r>
      <w:proofErr w:type="spellEnd"/>
      <w:r w:rsidR="0074320B">
        <w:rPr>
          <w:rFonts w:eastAsiaTheme="minorEastAsia"/>
          <w:lang w:eastAsia="zh-CN"/>
        </w:rPr>
        <w:t xml:space="preserve">. As a result, the band combinations with new </w:t>
      </w:r>
      <w:r w:rsidR="0076215E">
        <w:rPr>
          <w:rFonts w:eastAsiaTheme="minorEastAsia"/>
          <w:lang w:eastAsia="zh-CN"/>
        </w:rPr>
        <w:t>BWC</w:t>
      </w:r>
      <w:r w:rsidR="0074320B">
        <w:rPr>
          <w:rFonts w:eastAsiaTheme="minorEastAsia"/>
          <w:lang w:eastAsia="zh-CN"/>
        </w:rPr>
        <w:t xml:space="preserve">s as well as the </w:t>
      </w:r>
      <w:proofErr w:type="spellStart"/>
      <w:r w:rsidR="0074320B">
        <w:rPr>
          <w:rFonts w:eastAsiaTheme="minorEastAsia"/>
          <w:lang w:eastAsia="zh-CN"/>
        </w:rPr>
        <w:t>fallback</w:t>
      </w:r>
      <w:proofErr w:type="spellEnd"/>
      <w:r w:rsidR="0074320B">
        <w:rPr>
          <w:rFonts w:eastAsiaTheme="minorEastAsia"/>
          <w:lang w:eastAsia="zh-CN"/>
        </w:rPr>
        <w:t xml:space="preserve"> band combinations will be discarded.</w:t>
      </w:r>
      <w:r w:rsidR="003F759C">
        <w:rPr>
          <w:rFonts w:eastAsiaTheme="minorEastAsia"/>
          <w:lang w:eastAsia="zh-CN"/>
        </w:rPr>
        <w:t xml:space="preserve"> If UEs have already been upgraded to support new BWC, but the legacy network exists in the field, this would lead to the consequence that previously usable band combinations reported by the UE cannot be enabled by the operator.</w:t>
      </w:r>
      <w:r w:rsidR="0074320B">
        <w:rPr>
          <w:rFonts w:eastAsiaTheme="minorEastAsia"/>
          <w:lang w:eastAsia="zh-CN"/>
        </w:rPr>
        <w:t xml:space="preserve"> </w:t>
      </w:r>
    </w:p>
    <w:p w14:paraId="0374D220" w14:textId="2BB7EAC2" w:rsidR="009700E8" w:rsidRDefault="00C17432" w:rsidP="00701C5F">
      <w:pPr>
        <w:spacing w:after="120"/>
        <w:ind w:rightChars="100" w:right="200"/>
        <w:jc w:val="both"/>
        <w:rPr>
          <w:rFonts w:eastAsiaTheme="minorEastAsia"/>
          <w:b/>
          <w:lang w:eastAsia="zh-CN"/>
        </w:rPr>
      </w:pPr>
      <w:r>
        <w:rPr>
          <w:rFonts w:eastAsiaTheme="minorEastAsia"/>
          <w:b/>
          <w:lang w:eastAsia="zh-CN"/>
        </w:rPr>
        <w:t xml:space="preserve">Observation </w:t>
      </w:r>
      <w:r w:rsidR="00432CD4" w:rsidRPr="00591275">
        <w:rPr>
          <w:rFonts w:eastAsiaTheme="minorEastAsia"/>
          <w:b/>
          <w:lang w:eastAsia="zh-CN"/>
        </w:rPr>
        <w:t xml:space="preserve">1: </w:t>
      </w:r>
      <w:r w:rsidR="00E93932">
        <w:rPr>
          <w:rFonts w:eastAsiaTheme="minorEastAsia"/>
          <w:b/>
          <w:lang w:eastAsia="zh-CN"/>
        </w:rPr>
        <w:t>I</w:t>
      </w:r>
      <w:r w:rsidR="003F759C">
        <w:rPr>
          <w:rFonts w:eastAsiaTheme="minorEastAsia"/>
          <w:b/>
          <w:lang w:eastAsia="zh-CN"/>
        </w:rPr>
        <w:t xml:space="preserve">ntroduction of new FR2 bandwidth classes shall consider backward compatibility. </w:t>
      </w:r>
    </w:p>
    <w:p w14:paraId="7C3F5718" w14:textId="3810B4CB" w:rsidR="00B61775" w:rsidRDefault="003D4B0C" w:rsidP="00701C5F">
      <w:pPr>
        <w:spacing w:after="120"/>
        <w:ind w:rightChars="100" w:right="200"/>
        <w:jc w:val="both"/>
        <w:rPr>
          <w:rFonts w:eastAsiaTheme="minorEastAsia"/>
          <w:lang w:eastAsia="zh-CN"/>
        </w:rPr>
      </w:pPr>
      <w:r>
        <w:rPr>
          <w:rFonts w:eastAsiaTheme="minorEastAsia"/>
          <w:lang w:eastAsia="zh-CN"/>
        </w:rPr>
        <w:t>There are</w:t>
      </w:r>
      <w:r w:rsidR="00AA2EB3">
        <w:rPr>
          <w:rFonts w:eastAsiaTheme="minorEastAsia"/>
          <w:lang w:eastAsia="zh-CN"/>
        </w:rPr>
        <w:t xml:space="preserve"> </w:t>
      </w:r>
      <w:r w:rsidR="009700E8">
        <w:rPr>
          <w:rFonts w:eastAsiaTheme="minorEastAsia"/>
          <w:lang w:eastAsia="zh-CN"/>
        </w:rPr>
        <w:t xml:space="preserve">several solutions </w:t>
      </w:r>
      <w:r w:rsidR="0076215E">
        <w:rPr>
          <w:rFonts w:eastAsiaTheme="minorEastAsia"/>
          <w:lang w:eastAsia="zh-CN"/>
        </w:rPr>
        <w:t xml:space="preserve">to avoid NBC </w:t>
      </w:r>
      <w:r w:rsidR="003F759C">
        <w:rPr>
          <w:rFonts w:eastAsiaTheme="minorEastAsia"/>
          <w:lang w:eastAsia="zh-CN"/>
        </w:rPr>
        <w:t xml:space="preserve">raised </w:t>
      </w:r>
      <w:r w:rsidR="006C3AE7">
        <w:rPr>
          <w:rFonts w:eastAsiaTheme="minorEastAsia"/>
          <w:lang w:eastAsia="zh-CN"/>
        </w:rPr>
        <w:t>in the previous email discussion [3].</w:t>
      </w:r>
      <w:r w:rsidR="0067331D">
        <w:rPr>
          <w:rFonts w:eastAsiaTheme="minorEastAsia" w:hint="eastAsia"/>
          <w:lang w:eastAsia="zh-CN"/>
        </w:rPr>
        <w:t xml:space="preserve"> </w:t>
      </w:r>
    </w:p>
    <w:p w14:paraId="0FEEEC9A" w14:textId="0D8930B7" w:rsidR="009D7021" w:rsidRDefault="00B61775" w:rsidP="00701C5F">
      <w:pPr>
        <w:spacing w:after="120"/>
        <w:ind w:rightChars="100" w:right="200"/>
        <w:jc w:val="both"/>
        <w:rPr>
          <w:rFonts w:eastAsiaTheme="minorEastAsia"/>
          <w:lang w:eastAsia="zh-CN"/>
        </w:rPr>
      </w:pPr>
      <w:r w:rsidRPr="00B61775">
        <w:rPr>
          <w:rFonts w:eastAsiaTheme="minorEastAsia"/>
          <w:u w:val="single"/>
          <w:lang w:eastAsia="zh-CN"/>
        </w:rPr>
        <w:t>S</w:t>
      </w:r>
      <w:r w:rsidR="0067331D" w:rsidRPr="00B61775">
        <w:rPr>
          <w:rFonts w:eastAsiaTheme="minorEastAsia"/>
          <w:u w:val="single"/>
          <w:lang w:eastAsia="zh-CN"/>
        </w:rPr>
        <w:t xml:space="preserve">olution </w:t>
      </w:r>
      <w:r w:rsidRPr="00B61775">
        <w:rPr>
          <w:rFonts w:eastAsiaTheme="minorEastAsia"/>
          <w:u w:val="single"/>
          <w:lang w:eastAsia="zh-CN"/>
        </w:rPr>
        <w:t>1:</w:t>
      </w:r>
      <w:r>
        <w:rPr>
          <w:rFonts w:eastAsiaTheme="minorEastAsia"/>
          <w:lang w:eastAsia="zh-CN"/>
        </w:rPr>
        <w:t xml:space="preserve"> </w:t>
      </w:r>
      <w:r w:rsidR="00A42EC0">
        <w:rPr>
          <w:rFonts w:eastAsiaTheme="minorEastAsia"/>
          <w:lang w:eastAsia="zh-CN"/>
        </w:rPr>
        <w:t>Introduce separate capability signalling to indicate support of new BWC (e.g. R, S, T, U)</w:t>
      </w:r>
      <w:r w:rsidR="003F759C">
        <w:rPr>
          <w:rFonts w:eastAsiaTheme="minorEastAsia"/>
          <w:lang w:eastAsia="zh-CN"/>
        </w:rPr>
        <w:t xml:space="preserve"> under each BC as Band parameters</w:t>
      </w:r>
      <w:r w:rsidR="00A42EC0">
        <w:rPr>
          <w:rFonts w:eastAsiaTheme="minorEastAsia"/>
          <w:lang w:eastAsia="zh-CN"/>
        </w:rPr>
        <w:t xml:space="preserve">. </w:t>
      </w:r>
      <w:r w:rsidR="00F07CC9">
        <w:rPr>
          <w:rFonts w:eastAsiaTheme="minorEastAsia"/>
          <w:lang w:eastAsia="zh-CN"/>
        </w:rPr>
        <w:t xml:space="preserve">When a new bandwidth class is </w:t>
      </w:r>
      <w:r w:rsidR="00B21AD9">
        <w:rPr>
          <w:rFonts w:eastAsiaTheme="minorEastAsia"/>
          <w:lang w:eastAsia="zh-CN"/>
        </w:rPr>
        <w:t xml:space="preserve">supported and </w:t>
      </w:r>
      <w:r w:rsidR="00F07CC9">
        <w:rPr>
          <w:rFonts w:eastAsiaTheme="minorEastAsia"/>
          <w:lang w:eastAsia="zh-CN"/>
        </w:rPr>
        <w:t>indicated</w:t>
      </w:r>
      <w:r w:rsidR="0067331D">
        <w:rPr>
          <w:rFonts w:eastAsiaTheme="minorEastAsia"/>
          <w:lang w:eastAsia="zh-CN"/>
        </w:rPr>
        <w:t xml:space="preserve"> </w:t>
      </w:r>
      <w:r w:rsidR="00B21AD9">
        <w:rPr>
          <w:rFonts w:eastAsiaTheme="minorEastAsia"/>
          <w:lang w:eastAsia="zh-CN"/>
        </w:rPr>
        <w:t>through</w:t>
      </w:r>
      <w:r w:rsidR="0067331D">
        <w:rPr>
          <w:rFonts w:eastAsiaTheme="minorEastAsia"/>
          <w:lang w:eastAsia="zh-CN"/>
        </w:rPr>
        <w:t xml:space="preserve"> </w:t>
      </w:r>
      <w:r w:rsidR="00A42EC0">
        <w:rPr>
          <w:rFonts w:eastAsiaTheme="minorEastAsia"/>
          <w:lang w:eastAsia="zh-CN"/>
        </w:rPr>
        <w:t xml:space="preserve">the </w:t>
      </w:r>
      <w:r w:rsidR="0067331D">
        <w:rPr>
          <w:rFonts w:eastAsiaTheme="minorEastAsia"/>
          <w:lang w:eastAsia="zh-CN"/>
        </w:rPr>
        <w:t xml:space="preserve">new </w:t>
      </w:r>
      <w:r w:rsidR="00B21AD9">
        <w:rPr>
          <w:rFonts w:eastAsiaTheme="minorEastAsia"/>
          <w:lang w:eastAsia="zh-CN"/>
        </w:rPr>
        <w:t>capability signalling</w:t>
      </w:r>
      <w:r w:rsidR="00F07CC9">
        <w:rPr>
          <w:rFonts w:eastAsiaTheme="minorEastAsia"/>
          <w:lang w:eastAsia="zh-CN"/>
        </w:rPr>
        <w:t xml:space="preserve">, </w:t>
      </w:r>
      <w:r w:rsidR="00D651ED">
        <w:rPr>
          <w:rFonts w:eastAsiaTheme="minorEastAsia"/>
          <w:lang w:eastAsia="zh-CN"/>
        </w:rPr>
        <w:t xml:space="preserve">the </w:t>
      </w:r>
      <w:r w:rsidR="00F07CC9">
        <w:rPr>
          <w:rFonts w:eastAsiaTheme="minorEastAsia"/>
          <w:lang w:eastAsia="zh-CN"/>
        </w:rPr>
        <w:t xml:space="preserve">UE </w:t>
      </w:r>
      <w:r w:rsidR="00D651ED">
        <w:rPr>
          <w:rFonts w:eastAsiaTheme="minorEastAsia"/>
          <w:lang w:eastAsia="zh-CN"/>
        </w:rPr>
        <w:t>shall also</w:t>
      </w:r>
      <w:r w:rsidR="0067331D">
        <w:rPr>
          <w:rFonts w:eastAsiaTheme="minorEastAsia"/>
          <w:lang w:eastAsia="zh-CN"/>
        </w:rPr>
        <w:t xml:space="preserve"> </w:t>
      </w:r>
      <w:r w:rsidR="00F07CC9">
        <w:rPr>
          <w:rFonts w:eastAsiaTheme="minorEastAsia"/>
          <w:lang w:eastAsia="zh-CN"/>
        </w:rPr>
        <w:t xml:space="preserve">indicate </w:t>
      </w:r>
      <w:r w:rsidR="00A42EC0">
        <w:rPr>
          <w:rFonts w:eastAsiaTheme="minorEastAsia"/>
          <w:lang w:eastAsia="zh-CN"/>
        </w:rPr>
        <w:t>BWC-</w:t>
      </w:r>
      <w:r w:rsidR="00F07CC9">
        <w:rPr>
          <w:rFonts w:eastAsiaTheme="minorEastAsia"/>
          <w:lang w:eastAsia="zh-CN"/>
        </w:rPr>
        <w:t xml:space="preserve">F </w:t>
      </w:r>
      <w:r w:rsidR="0067331D">
        <w:rPr>
          <w:rFonts w:eastAsiaTheme="minorEastAsia"/>
          <w:lang w:eastAsia="zh-CN"/>
        </w:rPr>
        <w:t xml:space="preserve">in the legacy field </w:t>
      </w:r>
      <w:r w:rsidR="00F07CC9">
        <w:rPr>
          <w:rFonts w:eastAsiaTheme="minorEastAsia"/>
          <w:lang w:eastAsia="zh-CN"/>
        </w:rPr>
        <w:t xml:space="preserve">which is the </w:t>
      </w:r>
      <w:r w:rsidR="0067331D">
        <w:rPr>
          <w:rFonts w:eastAsiaTheme="minorEastAsia"/>
          <w:lang w:eastAsia="zh-CN"/>
        </w:rPr>
        <w:t>highest</w:t>
      </w:r>
      <w:r w:rsidR="00F07CC9">
        <w:rPr>
          <w:rFonts w:eastAsiaTheme="minorEastAsia"/>
          <w:lang w:eastAsia="zh-CN"/>
        </w:rPr>
        <w:t xml:space="preserve"> </w:t>
      </w:r>
      <w:r w:rsidR="00B21AD9">
        <w:rPr>
          <w:rFonts w:eastAsiaTheme="minorEastAsia"/>
          <w:lang w:eastAsia="zh-CN"/>
        </w:rPr>
        <w:t>order of legacy BWC</w:t>
      </w:r>
      <w:r w:rsidR="00F07CC9">
        <w:rPr>
          <w:rFonts w:eastAsiaTheme="minorEastAsia"/>
          <w:lang w:eastAsia="zh-CN"/>
        </w:rPr>
        <w:t xml:space="preserve"> </w:t>
      </w:r>
      <w:r w:rsidR="004F1D5B">
        <w:rPr>
          <w:rFonts w:eastAsiaTheme="minorEastAsia"/>
          <w:lang w:eastAsia="zh-CN"/>
        </w:rPr>
        <w:t xml:space="preserve">within the same </w:t>
      </w:r>
      <w:proofErr w:type="spellStart"/>
      <w:r w:rsidR="004F1D5B">
        <w:rPr>
          <w:rFonts w:eastAsiaTheme="minorEastAsia"/>
          <w:lang w:eastAsia="zh-CN"/>
        </w:rPr>
        <w:t>fallback</w:t>
      </w:r>
      <w:proofErr w:type="spellEnd"/>
      <w:r w:rsidR="004F1D5B">
        <w:rPr>
          <w:rFonts w:eastAsiaTheme="minorEastAsia"/>
          <w:lang w:eastAsia="zh-CN"/>
        </w:rPr>
        <w:t xml:space="preserve"> group</w:t>
      </w:r>
      <w:r w:rsidR="0067331D">
        <w:rPr>
          <w:rFonts w:eastAsiaTheme="minorEastAsia"/>
          <w:lang w:eastAsia="zh-CN"/>
        </w:rPr>
        <w:t>.</w:t>
      </w:r>
      <w:r>
        <w:rPr>
          <w:rFonts w:eastAsiaTheme="minorEastAsia"/>
          <w:lang w:eastAsia="zh-CN"/>
        </w:rPr>
        <w:t xml:space="preserve"> </w:t>
      </w:r>
      <w:r w:rsidR="00A42EC0">
        <w:rPr>
          <w:rFonts w:eastAsiaTheme="minorEastAsia"/>
          <w:lang w:eastAsia="zh-CN"/>
        </w:rPr>
        <w:t xml:space="preserve">In other words, a legacy BWC and a new BWC are reported for a band </w:t>
      </w:r>
      <w:r w:rsidR="0076215E">
        <w:rPr>
          <w:rFonts w:eastAsiaTheme="minorEastAsia"/>
          <w:lang w:eastAsia="zh-CN"/>
        </w:rPr>
        <w:t>together</w:t>
      </w:r>
      <w:r w:rsidR="00D651ED">
        <w:rPr>
          <w:rFonts w:eastAsiaTheme="minorEastAsia"/>
          <w:lang w:eastAsia="zh-CN"/>
        </w:rPr>
        <w:t>.</w:t>
      </w:r>
      <w:r w:rsidR="00D651ED" w:rsidRPr="00D651ED">
        <w:rPr>
          <w:rFonts w:eastAsiaTheme="minorEastAsia"/>
          <w:lang w:eastAsia="zh-CN"/>
        </w:rPr>
        <w:t xml:space="preserve"> </w:t>
      </w:r>
      <w:r w:rsidR="00D651ED">
        <w:rPr>
          <w:rFonts w:eastAsiaTheme="minorEastAsia"/>
          <w:lang w:eastAsia="zh-CN"/>
        </w:rPr>
        <w:t xml:space="preserve">For a legacy </w:t>
      </w:r>
      <w:proofErr w:type="spellStart"/>
      <w:r w:rsidR="00D651ED">
        <w:rPr>
          <w:rFonts w:eastAsiaTheme="minorEastAsia"/>
          <w:lang w:eastAsia="zh-CN"/>
        </w:rPr>
        <w:t>gNB</w:t>
      </w:r>
      <w:proofErr w:type="spellEnd"/>
      <w:r w:rsidR="00D651ED">
        <w:rPr>
          <w:rFonts w:eastAsiaTheme="minorEastAsia"/>
          <w:lang w:eastAsia="zh-CN"/>
        </w:rPr>
        <w:t>, the legacy BWC can be understood</w:t>
      </w:r>
      <w:r w:rsidR="00D651ED">
        <w:rPr>
          <w:rFonts w:eastAsiaTheme="minorEastAsia" w:hint="eastAsia"/>
          <w:lang w:eastAsia="zh-CN"/>
        </w:rPr>
        <w:t xml:space="preserve"> </w:t>
      </w:r>
      <w:r w:rsidR="00A42EC0">
        <w:rPr>
          <w:rFonts w:eastAsiaTheme="minorEastAsia"/>
          <w:lang w:eastAsia="zh-CN"/>
        </w:rPr>
        <w:t>to avoid possible NBC</w:t>
      </w:r>
      <w:r w:rsidR="0076215E">
        <w:rPr>
          <w:rFonts w:eastAsiaTheme="minorEastAsia"/>
          <w:lang w:eastAsia="zh-CN"/>
        </w:rPr>
        <w:t xml:space="preserve"> issue</w:t>
      </w:r>
      <w:r w:rsidR="00A42EC0">
        <w:rPr>
          <w:rFonts w:eastAsiaTheme="minorEastAsia"/>
          <w:lang w:eastAsia="zh-CN"/>
        </w:rPr>
        <w:t xml:space="preserve">. </w:t>
      </w:r>
      <w:r w:rsidR="00BB6E8E">
        <w:rPr>
          <w:rFonts w:eastAsiaTheme="minorEastAsia"/>
          <w:lang w:eastAsia="zh-CN"/>
        </w:rPr>
        <w:t xml:space="preserve">For a new </w:t>
      </w:r>
      <w:proofErr w:type="spellStart"/>
      <w:r w:rsidR="00BB6E8E">
        <w:rPr>
          <w:rFonts w:eastAsiaTheme="minorEastAsia"/>
          <w:lang w:eastAsia="zh-CN"/>
        </w:rPr>
        <w:t>gNB</w:t>
      </w:r>
      <w:proofErr w:type="spellEnd"/>
      <w:r w:rsidR="00BB6E8E">
        <w:rPr>
          <w:rFonts w:eastAsiaTheme="minorEastAsia"/>
          <w:lang w:eastAsia="zh-CN"/>
        </w:rPr>
        <w:t xml:space="preserve">, if </w:t>
      </w:r>
      <w:r w:rsidR="00E41AB4">
        <w:rPr>
          <w:rFonts w:eastAsiaTheme="minorEastAsia"/>
          <w:lang w:eastAsia="zh-CN"/>
        </w:rPr>
        <w:t>the</w:t>
      </w:r>
      <w:r w:rsidR="00BB6E8E">
        <w:rPr>
          <w:rFonts w:eastAsiaTheme="minorEastAsia"/>
          <w:lang w:eastAsia="zh-CN"/>
        </w:rPr>
        <w:t xml:space="preserve"> new BWC is included, the </w:t>
      </w:r>
      <w:r w:rsidR="00E41AB4">
        <w:rPr>
          <w:rFonts w:eastAsiaTheme="minorEastAsia"/>
          <w:lang w:eastAsia="zh-CN"/>
        </w:rPr>
        <w:t xml:space="preserve">lower order of BWC within the same </w:t>
      </w:r>
      <w:proofErr w:type="spellStart"/>
      <w:r w:rsidR="00E41AB4">
        <w:rPr>
          <w:rFonts w:eastAsiaTheme="minorEastAsia"/>
          <w:lang w:eastAsia="zh-CN"/>
        </w:rPr>
        <w:t>fallback</w:t>
      </w:r>
      <w:proofErr w:type="spellEnd"/>
      <w:r w:rsidR="00E41AB4">
        <w:rPr>
          <w:rFonts w:eastAsiaTheme="minorEastAsia"/>
          <w:lang w:eastAsia="zh-CN"/>
        </w:rPr>
        <w:t xml:space="preserve"> group</w:t>
      </w:r>
      <w:r w:rsidR="00BB6E8E">
        <w:rPr>
          <w:rFonts w:eastAsiaTheme="minorEastAsia"/>
          <w:lang w:eastAsia="zh-CN"/>
        </w:rPr>
        <w:t xml:space="preserve"> </w:t>
      </w:r>
      <w:r w:rsidR="00E41AB4">
        <w:rPr>
          <w:rFonts w:eastAsiaTheme="minorEastAsia"/>
          <w:lang w:eastAsia="zh-CN"/>
        </w:rPr>
        <w:t xml:space="preserve">reported in the legacy field </w:t>
      </w:r>
      <w:r w:rsidR="003F759C">
        <w:rPr>
          <w:rFonts w:eastAsiaTheme="minorEastAsia"/>
          <w:lang w:eastAsia="zh-CN"/>
        </w:rPr>
        <w:t>can be ignored</w:t>
      </w:r>
      <w:r w:rsidR="00BB6E8E">
        <w:rPr>
          <w:rFonts w:eastAsiaTheme="minorEastAsia"/>
          <w:lang w:eastAsia="zh-CN"/>
        </w:rPr>
        <w:t>.</w:t>
      </w:r>
    </w:p>
    <w:p w14:paraId="3DB72B8F" w14:textId="0E30607D" w:rsidR="00B61775" w:rsidRDefault="00B61775" w:rsidP="00701C5F">
      <w:pPr>
        <w:spacing w:after="120"/>
        <w:ind w:rightChars="100" w:right="200"/>
        <w:jc w:val="both"/>
        <w:rPr>
          <w:rFonts w:eastAsiaTheme="minorEastAsia"/>
          <w:lang w:eastAsia="zh-CN"/>
        </w:rPr>
      </w:pPr>
      <w:r>
        <w:rPr>
          <w:rFonts w:eastAsiaTheme="minorEastAsia"/>
          <w:lang w:eastAsia="zh-CN"/>
        </w:rPr>
        <w:t xml:space="preserve">In this case, a legacy </w:t>
      </w:r>
      <w:proofErr w:type="spellStart"/>
      <w:r>
        <w:rPr>
          <w:rFonts w:eastAsiaTheme="minorEastAsia"/>
          <w:lang w:eastAsia="zh-CN"/>
        </w:rPr>
        <w:t>gNB</w:t>
      </w:r>
      <w:proofErr w:type="spellEnd"/>
      <w:r>
        <w:rPr>
          <w:rFonts w:eastAsiaTheme="minorEastAsia"/>
          <w:lang w:eastAsia="zh-CN"/>
        </w:rPr>
        <w:t xml:space="preserve"> can use any supported number of </w:t>
      </w:r>
      <w:r w:rsidR="00B21AD9">
        <w:rPr>
          <w:rFonts w:eastAsiaTheme="minorEastAsia"/>
          <w:lang w:eastAsia="zh-CN"/>
        </w:rPr>
        <w:t>CC</w:t>
      </w:r>
      <w:r>
        <w:rPr>
          <w:rFonts w:eastAsiaTheme="minorEastAsia"/>
          <w:lang w:eastAsia="zh-CN"/>
        </w:rPr>
        <w:t>s indicated for the band according to its own capability</w:t>
      </w:r>
      <w:r w:rsidR="003F759C">
        <w:rPr>
          <w:rFonts w:eastAsiaTheme="minorEastAsia"/>
          <w:lang w:eastAsia="zh-CN"/>
        </w:rPr>
        <w:t>, this is already allowed in the current specification</w:t>
      </w:r>
      <w:r>
        <w:rPr>
          <w:rFonts w:eastAsiaTheme="minorEastAsia"/>
          <w:lang w:eastAsia="zh-CN"/>
        </w:rPr>
        <w:t xml:space="preserve">. For example, for a BWC-R band with </w:t>
      </w:r>
      <w:r w:rsidR="003D7089">
        <w:rPr>
          <w:rFonts w:eastAsiaTheme="minorEastAsia"/>
          <w:lang w:eastAsia="zh-CN"/>
        </w:rPr>
        <w:t>5 CCs</w:t>
      </w:r>
      <w:r>
        <w:rPr>
          <w:rFonts w:eastAsiaTheme="minorEastAsia"/>
          <w:lang w:eastAsia="zh-CN"/>
        </w:rPr>
        <w:t xml:space="preserve"> which indicated as BWC-F </w:t>
      </w:r>
      <w:r w:rsidR="00B21AD9">
        <w:rPr>
          <w:rFonts w:eastAsiaTheme="minorEastAsia"/>
          <w:lang w:eastAsia="zh-CN"/>
        </w:rPr>
        <w:t xml:space="preserve">in the legacy field </w:t>
      </w:r>
      <w:r>
        <w:rPr>
          <w:rFonts w:eastAsiaTheme="minorEastAsia"/>
          <w:lang w:eastAsia="zh-CN"/>
        </w:rPr>
        <w:t xml:space="preserve">at the same time, a legacy </w:t>
      </w:r>
      <w:proofErr w:type="spellStart"/>
      <w:r>
        <w:rPr>
          <w:rFonts w:eastAsiaTheme="minorEastAsia"/>
          <w:lang w:eastAsia="zh-CN"/>
        </w:rPr>
        <w:t>gNB</w:t>
      </w:r>
      <w:proofErr w:type="spellEnd"/>
      <w:r>
        <w:rPr>
          <w:rFonts w:eastAsiaTheme="minorEastAsia"/>
          <w:lang w:eastAsia="zh-CN"/>
        </w:rPr>
        <w:t xml:space="preserve"> supporting only </w:t>
      </w:r>
      <w:r w:rsidR="003D7089">
        <w:rPr>
          <w:rFonts w:eastAsiaTheme="minorEastAsia"/>
          <w:lang w:eastAsia="zh-CN"/>
        </w:rPr>
        <w:t>4</w:t>
      </w:r>
      <w:r>
        <w:rPr>
          <w:rFonts w:eastAsiaTheme="minorEastAsia"/>
          <w:lang w:eastAsia="zh-CN"/>
        </w:rPr>
        <w:t xml:space="preserve"> CCs can use any </w:t>
      </w:r>
      <w:r w:rsidR="003D7089">
        <w:rPr>
          <w:rFonts w:eastAsiaTheme="minorEastAsia"/>
          <w:lang w:eastAsia="zh-CN"/>
        </w:rPr>
        <w:t xml:space="preserve">4 </w:t>
      </w:r>
      <w:r>
        <w:rPr>
          <w:rFonts w:eastAsiaTheme="minorEastAsia"/>
          <w:lang w:eastAsia="zh-CN"/>
        </w:rPr>
        <w:t xml:space="preserve">out of the </w:t>
      </w:r>
      <w:r w:rsidR="003D7089">
        <w:rPr>
          <w:rFonts w:eastAsiaTheme="minorEastAsia"/>
          <w:lang w:eastAsia="zh-CN"/>
        </w:rPr>
        <w:t>5CC</w:t>
      </w:r>
      <w:r>
        <w:rPr>
          <w:rFonts w:eastAsiaTheme="minorEastAsia"/>
          <w:lang w:eastAsia="zh-CN"/>
        </w:rPr>
        <w:t>s reported by UE.</w:t>
      </w:r>
      <w:r w:rsidR="009D7021">
        <w:rPr>
          <w:rFonts w:eastAsiaTheme="minorEastAsia"/>
          <w:lang w:eastAsia="zh-CN"/>
        </w:rPr>
        <w:t xml:space="preserve"> </w:t>
      </w:r>
    </w:p>
    <w:p w14:paraId="5D3EEE7D" w14:textId="77777777" w:rsidR="00D651ED" w:rsidRPr="00D651ED" w:rsidRDefault="00D651ED" w:rsidP="00D65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51ED">
        <w:rPr>
          <w:rFonts w:ascii="Courier New" w:hAnsi="Courier New"/>
          <w:noProof/>
          <w:color w:val="808080"/>
          <w:sz w:val="16"/>
          <w:lang w:eastAsia="en-GB"/>
        </w:rPr>
        <w:t>-- ASN1START</w:t>
      </w:r>
    </w:p>
    <w:p w14:paraId="52502998" w14:textId="77777777" w:rsidR="00D651ED" w:rsidRPr="00D651ED" w:rsidRDefault="00D651ED" w:rsidP="00D65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51ED">
        <w:rPr>
          <w:rFonts w:ascii="Courier New" w:hAnsi="Courier New"/>
          <w:noProof/>
          <w:color w:val="808080"/>
          <w:sz w:val="16"/>
          <w:lang w:eastAsia="en-GB"/>
        </w:rPr>
        <w:t>-- TAG-CA-BANDWIDTHCLASSNR-START</w:t>
      </w:r>
    </w:p>
    <w:p w14:paraId="6858938B" w14:textId="77777777" w:rsidR="00D651ED" w:rsidRPr="00D651ED" w:rsidRDefault="00D651ED" w:rsidP="00D65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2127D8" w14:textId="47D350BC" w:rsidR="00D651ED" w:rsidRPr="00D651ED" w:rsidRDefault="00D651ED" w:rsidP="00D65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51ED">
        <w:rPr>
          <w:rFonts w:ascii="Courier New" w:hAnsi="Courier New"/>
          <w:noProof/>
          <w:sz w:val="16"/>
          <w:highlight w:val="green"/>
          <w:lang w:eastAsia="en-GB"/>
        </w:rPr>
        <w:t xml:space="preserve">CA-BandwidthClassNR-r17 ::=             </w:t>
      </w:r>
      <w:r w:rsidRPr="00D651ED">
        <w:rPr>
          <w:rFonts w:ascii="Courier New" w:hAnsi="Courier New"/>
          <w:noProof/>
          <w:color w:val="993366"/>
          <w:sz w:val="16"/>
          <w:highlight w:val="green"/>
          <w:lang w:eastAsia="en-GB"/>
        </w:rPr>
        <w:t>ENUMERATED</w:t>
      </w:r>
      <w:r w:rsidRPr="00D651ED">
        <w:rPr>
          <w:rFonts w:ascii="Courier New" w:hAnsi="Courier New"/>
          <w:noProof/>
          <w:sz w:val="16"/>
          <w:highlight w:val="green"/>
          <w:lang w:eastAsia="en-GB"/>
        </w:rPr>
        <w:t xml:space="preserve"> {r, s, t, u, ...}</w:t>
      </w:r>
    </w:p>
    <w:p w14:paraId="780255F8" w14:textId="77777777" w:rsidR="00D651ED" w:rsidRPr="00D651ED" w:rsidRDefault="00D651ED" w:rsidP="00D65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A8F665" w14:textId="77777777" w:rsidR="00D651ED" w:rsidRPr="00D651ED" w:rsidRDefault="00D651ED" w:rsidP="00D65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51ED">
        <w:rPr>
          <w:rFonts w:ascii="Courier New" w:hAnsi="Courier New"/>
          <w:noProof/>
          <w:color w:val="808080"/>
          <w:sz w:val="16"/>
          <w:lang w:eastAsia="en-GB"/>
        </w:rPr>
        <w:t>-- TAG-CA-BANDWIDTHCLASSNR-STOP</w:t>
      </w:r>
    </w:p>
    <w:p w14:paraId="4901385D" w14:textId="77777777" w:rsidR="00D651ED" w:rsidRPr="00D651ED" w:rsidRDefault="00D651ED" w:rsidP="00D65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51ED">
        <w:rPr>
          <w:rFonts w:ascii="Courier New" w:hAnsi="Courier New"/>
          <w:noProof/>
          <w:color w:val="808080"/>
          <w:sz w:val="16"/>
          <w:lang w:eastAsia="en-GB"/>
        </w:rPr>
        <w:t>-- ASN1STOP</w:t>
      </w:r>
    </w:p>
    <w:p w14:paraId="2FD7BADA" w14:textId="5AE92781" w:rsidR="00D651ED" w:rsidRDefault="009E1615" w:rsidP="00E93932">
      <w:pPr>
        <w:spacing w:beforeLines="50" w:before="120" w:after="120"/>
        <w:ind w:rightChars="100" w:right="200"/>
        <w:jc w:val="both"/>
        <w:rPr>
          <w:rFonts w:eastAsiaTheme="minorEastAsia"/>
          <w:lang w:eastAsia="zh-CN"/>
        </w:rPr>
      </w:pPr>
      <w:r>
        <w:rPr>
          <w:rFonts w:eastAsiaTheme="minorEastAsia"/>
          <w:lang w:eastAsia="zh-CN"/>
        </w:rPr>
        <w:t xml:space="preserve">This solution does not violate the previous </w:t>
      </w:r>
      <w:proofErr w:type="spellStart"/>
      <w:r>
        <w:rPr>
          <w:rFonts w:eastAsiaTheme="minorEastAsia"/>
          <w:lang w:eastAsia="zh-CN"/>
        </w:rPr>
        <w:t>fallback</w:t>
      </w:r>
      <w:proofErr w:type="spellEnd"/>
      <w:r>
        <w:rPr>
          <w:rFonts w:eastAsiaTheme="minorEastAsia"/>
          <w:lang w:eastAsia="zh-CN"/>
        </w:rPr>
        <w:t xml:space="preserve"> principle, as ther</w:t>
      </w:r>
      <w:r w:rsidR="00E93932">
        <w:rPr>
          <w:rFonts w:eastAsiaTheme="minorEastAsia"/>
          <w:lang w:eastAsia="zh-CN"/>
        </w:rPr>
        <w:t xml:space="preserve">e is no additional </w:t>
      </w:r>
      <w:proofErr w:type="spellStart"/>
      <w:r w:rsidR="00E93932">
        <w:rPr>
          <w:rFonts w:eastAsiaTheme="minorEastAsia"/>
          <w:lang w:eastAsia="zh-CN"/>
        </w:rPr>
        <w:t>fallback</w:t>
      </w:r>
      <w:proofErr w:type="spellEnd"/>
      <w:r w:rsidR="00E93932">
        <w:rPr>
          <w:rFonts w:eastAsiaTheme="minorEastAsia"/>
          <w:lang w:eastAsia="zh-CN"/>
        </w:rPr>
        <w:t xml:space="preserve"> BC</w:t>
      </w:r>
      <w:r>
        <w:rPr>
          <w:rFonts w:eastAsiaTheme="minorEastAsia"/>
          <w:lang w:eastAsia="zh-CN"/>
        </w:rPr>
        <w:t xml:space="preserve"> reported, and both legacy and new </w:t>
      </w:r>
      <w:proofErr w:type="spellStart"/>
      <w:r>
        <w:rPr>
          <w:rFonts w:eastAsiaTheme="minorEastAsia"/>
          <w:lang w:eastAsia="zh-CN"/>
        </w:rPr>
        <w:t>gNBs</w:t>
      </w:r>
      <w:proofErr w:type="spellEnd"/>
      <w:r>
        <w:rPr>
          <w:rFonts w:eastAsiaTheme="minorEastAsia"/>
          <w:lang w:eastAsia="zh-CN"/>
        </w:rPr>
        <w:t xml:space="preserve"> can use previous </w:t>
      </w:r>
      <w:proofErr w:type="spellStart"/>
      <w:r>
        <w:rPr>
          <w:rFonts w:eastAsiaTheme="minorEastAsia"/>
          <w:lang w:eastAsia="zh-CN"/>
        </w:rPr>
        <w:t>fallback</w:t>
      </w:r>
      <w:proofErr w:type="spellEnd"/>
      <w:r>
        <w:rPr>
          <w:rFonts w:eastAsiaTheme="minorEastAsia"/>
          <w:lang w:eastAsia="zh-CN"/>
        </w:rPr>
        <w:t xml:space="preserve"> procedure to interpret the same BC. The advantage of solution 1 is to have much less signalling overhead as no repeated capabilities need to be report.</w:t>
      </w:r>
    </w:p>
    <w:p w14:paraId="3F20772E" w14:textId="5B8902D7" w:rsidR="00BB6E8E" w:rsidRPr="00BB6E8E" w:rsidRDefault="00B61775" w:rsidP="00BB6E8E">
      <w:pPr>
        <w:spacing w:after="120"/>
        <w:ind w:rightChars="100" w:right="200"/>
        <w:jc w:val="both"/>
        <w:rPr>
          <w:rFonts w:eastAsiaTheme="minorEastAsia"/>
          <w:lang w:eastAsia="zh-CN"/>
        </w:rPr>
      </w:pPr>
      <w:r w:rsidRPr="009D7021">
        <w:rPr>
          <w:rFonts w:eastAsiaTheme="minorEastAsia"/>
          <w:u w:val="single"/>
          <w:lang w:eastAsia="zh-CN"/>
        </w:rPr>
        <w:t>Solution</w:t>
      </w:r>
      <w:r w:rsidR="008B3DF1" w:rsidRPr="009D7021">
        <w:rPr>
          <w:rFonts w:eastAsiaTheme="minorEastAsia"/>
          <w:u w:val="single"/>
          <w:lang w:eastAsia="zh-CN"/>
        </w:rPr>
        <w:t xml:space="preserve"> 2:</w:t>
      </w:r>
      <w:r w:rsidR="008B3DF1">
        <w:rPr>
          <w:rFonts w:eastAsiaTheme="minorEastAsia"/>
          <w:lang w:eastAsia="zh-CN"/>
        </w:rPr>
        <w:t xml:space="preserve"> </w:t>
      </w:r>
      <w:r w:rsidR="009D7021">
        <w:rPr>
          <w:rFonts w:eastAsiaTheme="minorEastAsia"/>
          <w:lang w:eastAsia="zh-CN"/>
        </w:rPr>
        <w:t xml:space="preserve">The network includes </w:t>
      </w:r>
      <w:r w:rsidR="00505340">
        <w:rPr>
          <w:rFonts w:eastAsiaTheme="minorEastAsia"/>
          <w:lang w:eastAsia="zh-CN"/>
        </w:rPr>
        <w:t xml:space="preserve">corresponding </w:t>
      </w:r>
      <w:r w:rsidR="009D7021">
        <w:rPr>
          <w:rFonts w:eastAsiaTheme="minorEastAsia"/>
          <w:lang w:eastAsia="zh-CN"/>
        </w:rPr>
        <w:t>c</w:t>
      </w:r>
      <w:r w:rsidR="008B3DF1">
        <w:rPr>
          <w:rFonts w:eastAsiaTheme="minorEastAsia"/>
          <w:lang w:eastAsia="zh-CN"/>
        </w:rPr>
        <w:t xml:space="preserve">apability </w:t>
      </w:r>
      <w:r>
        <w:rPr>
          <w:rFonts w:eastAsiaTheme="minorEastAsia"/>
          <w:lang w:eastAsia="zh-CN"/>
        </w:rPr>
        <w:t>filter</w:t>
      </w:r>
      <w:r w:rsidR="008B3DF1">
        <w:rPr>
          <w:rFonts w:eastAsiaTheme="minorEastAsia"/>
          <w:lang w:eastAsia="zh-CN"/>
        </w:rPr>
        <w:t xml:space="preserve"> </w:t>
      </w:r>
      <w:r w:rsidR="009D7021">
        <w:rPr>
          <w:rFonts w:eastAsiaTheme="minorEastAsia"/>
          <w:lang w:eastAsia="zh-CN"/>
        </w:rPr>
        <w:t>(e.g.</w:t>
      </w:r>
      <w:r w:rsidR="00505340">
        <w:rPr>
          <w:rFonts w:eastAsiaTheme="minorEastAsia"/>
          <w:lang w:eastAsia="zh-CN"/>
        </w:rPr>
        <w:t xml:space="preserve"> </w:t>
      </w:r>
      <w:proofErr w:type="spellStart"/>
      <w:r w:rsidR="00505340" w:rsidRPr="00D72798">
        <w:rPr>
          <w:rFonts w:eastAsiaTheme="minorEastAsia"/>
          <w:i/>
          <w:lang w:eastAsia="zh-CN"/>
        </w:rPr>
        <w:t>maxBandwidthRequestedDL</w:t>
      </w:r>
      <w:proofErr w:type="spellEnd"/>
      <w:r w:rsidR="00505340" w:rsidRPr="00D72798">
        <w:rPr>
          <w:rFonts w:eastAsiaTheme="minorEastAsia"/>
          <w:i/>
          <w:lang w:eastAsia="zh-CN"/>
        </w:rPr>
        <w:t>/UL</w:t>
      </w:r>
      <w:r w:rsidR="00505340">
        <w:rPr>
          <w:rFonts w:eastAsiaTheme="minorEastAsia"/>
          <w:lang w:eastAsia="zh-CN"/>
        </w:rPr>
        <w:t xml:space="preserve">) when </w:t>
      </w:r>
      <w:r w:rsidR="000D3740">
        <w:rPr>
          <w:rFonts w:eastAsiaTheme="minorEastAsia"/>
          <w:lang w:eastAsia="zh-CN"/>
        </w:rPr>
        <w:t>en</w:t>
      </w:r>
      <w:r w:rsidR="0076215E">
        <w:rPr>
          <w:rFonts w:eastAsiaTheme="minorEastAsia"/>
          <w:lang w:eastAsia="zh-CN"/>
        </w:rPr>
        <w:t xml:space="preserve">quiring UE capability if </w:t>
      </w:r>
      <w:r w:rsidR="00505340">
        <w:rPr>
          <w:rFonts w:eastAsiaTheme="minorEastAsia"/>
          <w:lang w:eastAsia="zh-CN"/>
        </w:rPr>
        <w:t xml:space="preserve">new </w:t>
      </w:r>
      <w:r w:rsidR="0076215E">
        <w:rPr>
          <w:rFonts w:eastAsiaTheme="minorEastAsia"/>
          <w:lang w:eastAsia="zh-CN"/>
        </w:rPr>
        <w:t>BWCs</w:t>
      </w:r>
      <w:r w:rsidR="00505340">
        <w:rPr>
          <w:rFonts w:eastAsiaTheme="minorEastAsia"/>
          <w:lang w:eastAsia="zh-CN"/>
        </w:rPr>
        <w:t xml:space="preserve"> are supported. The UE includes the band combinations with new bandwidth classes (if supported) when corresponding filter is received, otherwise, </w:t>
      </w:r>
      <w:r w:rsidR="00DE4066">
        <w:rPr>
          <w:rFonts w:eastAsiaTheme="minorEastAsia"/>
          <w:lang w:eastAsia="zh-CN"/>
        </w:rPr>
        <w:t>no new bandwidth class should be reported.</w:t>
      </w:r>
      <w:r w:rsidR="008B3DF1">
        <w:rPr>
          <w:rFonts w:eastAsiaTheme="minorEastAsia"/>
          <w:lang w:eastAsia="zh-CN"/>
        </w:rPr>
        <w:t xml:space="preserve"> </w:t>
      </w:r>
      <w:r w:rsidR="004A7E2D">
        <w:rPr>
          <w:rFonts w:eastAsiaTheme="minorEastAsia"/>
          <w:lang w:eastAsia="zh-CN"/>
        </w:rPr>
        <w:t xml:space="preserve">In this solution, the current enumerations for </w:t>
      </w:r>
      <w:proofErr w:type="spellStart"/>
      <w:r w:rsidR="004A7E2D" w:rsidRPr="00D72798">
        <w:rPr>
          <w:rFonts w:eastAsiaTheme="minorEastAsia"/>
          <w:i/>
          <w:lang w:eastAsia="zh-CN"/>
        </w:rPr>
        <w:t>maxBandwidthRequestedDL</w:t>
      </w:r>
      <w:proofErr w:type="spellEnd"/>
      <w:r w:rsidR="004A7E2D" w:rsidRPr="00D72798">
        <w:rPr>
          <w:rFonts w:eastAsiaTheme="minorEastAsia"/>
          <w:i/>
          <w:lang w:eastAsia="zh-CN"/>
        </w:rPr>
        <w:t>/UL</w:t>
      </w:r>
      <w:r w:rsidR="004A7E2D">
        <w:rPr>
          <w:rFonts w:eastAsiaTheme="minorEastAsia"/>
          <w:lang w:eastAsia="zh-CN"/>
        </w:rPr>
        <w:t xml:space="preserve"> should be extended to include the aggregated bandwidth up to 1600MHz.</w:t>
      </w:r>
      <w:r w:rsidR="004A7E2D" w:rsidRPr="004A7E2D">
        <w:t xml:space="preserve"> </w:t>
      </w:r>
      <w:r w:rsidR="004A7E2D" w:rsidRPr="004A7E2D">
        <w:rPr>
          <w:rFonts w:eastAsiaTheme="minorEastAsia"/>
          <w:lang w:eastAsia="zh-CN"/>
        </w:rPr>
        <w:t xml:space="preserve">Besides, to differentiate from the legacy bandwidth classes in FBG3 (i.e. BWC-J/K/L/M), which has the same carrier numbers with new bandwidth classes (i.e. R, S, T, U), the aggregated bandwidth </w:t>
      </w:r>
      <w:r w:rsidR="00A42EC0">
        <w:rPr>
          <w:rFonts w:eastAsiaTheme="minorEastAsia"/>
          <w:lang w:eastAsia="zh-CN"/>
        </w:rPr>
        <w:t>must</w:t>
      </w:r>
      <w:r w:rsidR="003D7089">
        <w:rPr>
          <w:rFonts w:eastAsiaTheme="minorEastAsia"/>
          <w:lang w:eastAsia="zh-CN"/>
        </w:rPr>
        <w:t xml:space="preserve"> be included</w:t>
      </w:r>
      <w:r w:rsidR="004A7E2D" w:rsidRPr="004A7E2D">
        <w:rPr>
          <w:rFonts w:eastAsiaTheme="minorEastAsia"/>
          <w:lang w:eastAsia="zh-CN"/>
        </w:rPr>
        <w:t xml:space="preserve"> </w:t>
      </w:r>
      <w:r w:rsidR="00A42EC0">
        <w:rPr>
          <w:rFonts w:eastAsiaTheme="minorEastAsia"/>
          <w:lang w:eastAsia="zh-CN"/>
        </w:rPr>
        <w:t xml:space="preserve">in the new filter </w:t>
      </w:r>
      <w:r w:rsidR="004A7E2D" w:rsidRPr="004A7E2D">
        <w:rPr>
          <w:rFonts w:eastAsiaTheme="minorEastAsia"/>
          <w:lang w:eastAsia="zh-CN"/>
        </w:rPr>
        <w:t>by the network.</w:t>
      </w:r>
    </w:p>
    <w:tbl>
      <w:tblPr>
        <w:tblStyle w:val="afc"/>
        <w:tblW w:w="9634" w:type="dxa"/>
        <w:tblLook w:val="04A0" w:firstRow="1" w:lastRow="0" w:firstColumn="1" w:lastColumn="0" w:noHBand="0" w:noVBand="1"/>
      </w:tblPr>
      <w:tblGrid>
        <w:gridCol w:w="2547"/>
        <w:gridCol w:w="3544"/>
        <w:gridCol w:w="3543"/>
      </w:tblGrid>
      <w:tr w:rsidR="00DE4066" w14:paraId="707AA831" w14:textId="77777777" w:rsidTr="00A57511">
        <w:tc>
          <w:tcPr>
            <w:tcW w:w="2547" w:type="dxa"/>
          </w:tcPr>
          <w:p w14:paraId="5CBBF753" w14:textId="77777777" w:rsidR="00DE4066" w:rsidRPr="007859F8" w:rsidRDefault="00DE4066" w:rsidP="00701C5F">
            <w:pPr>
              <w:spacing w:after="120"/>
              <w:ind w:rightChars="100" w:right="200"/>
              <w:jc w:val="both"/>
              <w:rPr>
                <w:rFonts w:eastAsiaTheme="minorEastAsia"/>
                <w:lang w:eastAsia="zh-CN"/>
              </w:rPr>
            </w:pPr>
          </w:p>
        </w:tc>
        <w:tc>
          <w:tcPr>
            <w:tcW w:w="3544" w:type="dxa"/>
          </w:tcPr>
          <w:p w14:paraId="16A551C8" w14:textId="77777777" w:rsidR="00DE4066" w:rsidRDefault="00DE4066" w:rsidP="00000020">
            <w:pPr>
              <w:spacing w:after="120"/>
              <w:ind w:rightChars="100" w:right="200"/>
              <w:jc w:val="center"/>
              <w:rPr>
                <w:rFonts w:eastAsiaTheme="minorEastAsia"/>
                <w:lang w:eastAsia="zh-CN"/>
              </w:rPr>
            </w:pPr>
            <w:r>
              <w:rPr>
                <w:rFonts w:eastAsiaTheme="minorEastAsia"/>
                <w:lang w:eastAsia="zh-CN"/>
              </w:rPr>
              <w:t xml:space="preserve">New </w:t>
            </w:r>
            <w:proofErr w:type="spellStart"/>
            <w:r>
              <w:rPr>
                <w:rFonts w:eastAsiaTheme="minorEastAsia"/>
                <w:lang w:eastAsia="zh-CN"/>
              </w:rPr>
              <w:t>gNB</w:t>
            </w:r>
            <w:proofErr w:type="spellEnd"/>
          </w:p>
          <w:p w14:paraId="320C006C" w14:textId="4A670C63" w:rsidR="00A57511" w:rsidRDefault="00A57511" w:rsidP="00000020">
            <w:pPr>
              <w:spacing w:after="120"/>
              <w:ind w:rightChars="100" w:right="200"/>
              <w:jc w:val="center"/>
              <w:rPr>
                <w:rFonts w:eastAsiaTheme="minorEastAsia"/>
                <w:lang w:eastAsia="zh-CN"/>
              </w:rPr>
            </w:pPr>
            <w:r>
              <w:rPr>
                <w:rFonts w:eastAsiaTheme="minorEastAsia"/>
                <w:lang w:eastAsia="zh-CN"/>
              </w:rPr>
              <w:t>(support</w:t>
            </w:r>
            <w:r>
              <w:rPr>
                <w:rFonts w:eastAsiaTheme="minorEastAsia" w:hint="eastAsia"/>
                <w:lang w:eastAsia="zh-CN"/>
              </w:rPr>
              <w:t>/</w:t>
            </w:r>
            <w:r>
              <w:rPr>
                <w:rFonts w:eastAsiaTheme="minorEastAsia"/>
                <w:lang w:eastAsia="zh-CN"/>
              </w:rPr>
              <w:t>understand new filter)</w:t>
            </w:r>
          </w:p>
        </w:tc>
        <w:tc>
          <w:tcPr>
            <w:tcW w:w="3543" w:type="dxa"/>
          </w:tcPr>
          <w:p w14:paraId="6E530BE0" w14:textId="77777777" w:rsidR="00DE4066" w:rsidRDefault="00DE4066" w:rsidP="00000020">
            <w:pPr>
              <w:spacing w:after="120"/>
              <w:ind w:rightChars="100" w:right="200"/>
              <w:jc w:val="center"/>
              <w:rPr>
                <w:rFonts w:eastAsiaTheme="minorEastAsia"/>
                <w:lang w:eastAsia="zh-CN"/>
              </w:rPr>
            </w:pPr>
            <w:r>
              <w:rPr>
                <w:rFonts w:eastAsiaTheme="minorEastAsia"/>
                <w:lang w:eastAsia="zh-CN"/>
              </w:rPr>
              <w:t xml:space="preserve">Legacy </w:t>
            </w:r>
            <w:proofErr w:type="spellStart"/>
            <w:r>
              <w:rPr>
                <w:rFonts w:eastAsiaTheme="minorEastAsia"/>
                <w:lang w:eastAsia="zh-CN"/>
              </w:rPr>
              <w:t>gNB</w:t>
            </w:r>
            <w:proofErr w:type="spellEnd"/>
          </w:p>
          <w:p w14:paraId="1178FDD6" w14:textId="5B7BE5C9" w:rsidR="00A57511" w:rsidRDefault="00A57511" w:rsidP="00000020">
            <w:pPr>
              <w:spacing w:after="120"/>
              <w:ind w:rightChars="100" w:right="200"/>
              <w:jc w:val="center"/>
              <w:rPr>
                <w:rFonts w:eastAsiaTheme="minorEastAsia"/>
                <w:lang w:eastAsia="zh-CN"/>
              </w:rPr>
            </w:pPr>
            <w:r>
              <w:rPr>
                <w:rFonts w:eastAsiaTheme="minorEastAsia"/>
                <w:lang w:eastAsia="zh-CN"/>
              </w:rPr>
              <w:t>(not support/understand new filter)</w:t>
            </w:r>
          </w:p>
        </w:tc>
      </w:tr>
      <w:tr w:rsidR="00DE4066" w14:paraId="429416FB" w14:textId="77777777" w:rsidTr="00A57511">
        <w:tc>
          <w:tcPr>
            <w:tcW w:w="2547" w:type="dxa"/>
          </w:tcPr>
          <w:p w14:paraId="706D2F07" w14:textId="77777777" w:rsidR="00A57511" w:rsidRDefault="00DE4066" w:rsidP="00000020">
            <w:pPr>
              <w:spacing w:after="120"/>
              <w:ind w:rightChars="100" w:right="200"/>
              <w:jc w:val="center"/>
              <w:rPr>
                <w:rFonts w:eastAsiaTheme="minorEastAsia"/>
                <w:lang w:eastAsia="zh-CN"/>
              </w:rPr>
            </w:pPr>
            <w:r>
              <w:rPr>
                <w:rFonts w:eastAsiaTheme="minorEastAsia"/>
                <w:lang w:eastAsia="zh-CN"/>
              </w:rPr>
              <w:t>New UE</w:t>
            </w:r>
          </w:p>
          <w:p w14:paraId="2C93428F" w14:textId="6F200E01" w:rsidR="00DE4066" w:rsidRDefault="00A57511" w:rsidP="00000020">
            <w:pPr>
              <w:spacing w:after="120"/>
              <w:ind w:rightChars="100" w:right="200"/>
              <w:jc w:val="center"/>
              <w:rPr>
                <w:rFonts w:eastAsiaTheme="minorEastAsia"/>
                <w:lang w:eastAsia="zh-CN"/>
              </w:rPr>
            </w:pPr>
            <w:r>
              <w:rPr>
                <w:rFonts w:eastAsiaTheme="minorEastAsia"/>
                <w:lang w:eastAsia="zh-CN"/>
              </w:rPr>
              <w:t xml:space="preserve"> (support new BWCs)</w:t>
            </w:r>
          </w:p>
        </w:tc>
        <w:tc>
          <w:tcPr>
            <w:tcW w:w="3544" w:type="dxa"/>
          </w:tcPr>
          <w:p w14:paraId="47B5231A" w14:textId="7D13B2FC" w:rsidR="00000020" w:rsidRDefault="00DE4066" w:rsidP="00000020">
            <w:pPr>
              <w:pStyle w:val="aff0"/>
              <w:numPr>
                <w:ilvl w:val="0"/>
                <w:numId w:val="35"/>
              </w:numPr>
              <w:spacing w:after="120"/>
              <w:ind w:left="284" w:rightChars="100" w:right="200" w:firstLineChars="0" w:hanging="284"/>
              <w:jc w:val="both"/>
              <w:rPr>
                <w:rFonts w:eastAsiaTheme="minorEastAsia"/>
                <w:lang w:eastAsia="zh-CN"/>
              </w:rPr>
            </w:pPr>
            <w:r w:rsidRPr="00000020">
              <w:rPr>
                <w:rFonts w:eastAsiaTheme="minorEastAsia"/>
                <w:lang w:eastAsia="zh-CN"/>
              </w:rPr>
              <w:t xml:space="preserve">New </w:t>
            </w:r>
            <w:r w:rsidR="00000020" w:rsidRPr="00000020">
              <w:rPr>
                <w:rFonts w:eastAsiaTheme="minorEastAsia"/>
                <w:lang w:eastAsia="zh-CN"/>
              </w:rPr>
              <w:t>filter included.</w:t>
            </w:r>
          </w:p>
          <w:p w14:paraId="286D2B03" w14:textId="7DB1947B" w:rsidR="00DE4066" w:rsidRPr="00000020" w:rsidRDefault="00000020" w:rsidP="00000020">
            <w:pPr>
              <w:pStyle w:val="aff0"/>
              <w:numPr>
                <w:ilvl w:val="0"/>
                <w:numId w:val="35"/>
              </w:numPr>
              <w:spacing w:after="120"/>
              <w:ind w:left="284" w:rightChars="100" w:right="200" w:firstLineChars="0" w:hanging="284"/>
              <w:jc w:val="both"/>
              <w:rPr>
                <w:rFonts w:eastAsiaTheme="minorEastAsia"/>
                <w:lang w:eastAsia="zh-CN"/>
              </w:rPr>
            </w:pPr>
            <w:r w:rsidRPr="00000020">
              <w:rPr>
                <w:rFonts w:eastAsiaTheme="minorEastAsia"/>
                <w:lang w:eastAsia="zh-CN"/>
              </w:rPr>
              <w:t>New BWC</w:t>
            </w:r>
            <w:r>
              <w:rPr>
                <w:rFonts w:eastAsiaTheme="minorEastAsia"/>
                <w:lang w:eastAsia="zh-CN"/>
              </w:rPr>
              <w:t>(s)</w:t>
            </w:r>
            <w:r w:rsidRPr="00000020">
              <w:rPr>
                <w:rFonts w:eastAsiaTheme="minorEastAsia"/>
                <w:lang w:eastAsia="zh-CN"/>
              </w:rPr>
              <w:t xml:space="preserve"> reported.</w:t>
            </w:r>
            <w:r>
              <w:rPr>
                <w:rFonts w:eastAsiaTheme="minorEastAsia"/>
                <w:lang w:eastAsia="zh-CN"/>
              </w:rPr>
              <w:t xml:space="preserve"> Legacy BWC(s) can be counted as </w:t>
            </w:r>
            <w:proofErr w:type="spellStart"/>
            <w:r>
              <w:rPr>
                <w:rFonts w:eastAsiaTheme="minorEastAsia"/>
                <w:lang w:eastAsia="zh-CN"/>
              </w:rPr>
              <w:t>fallback</w:t>
            </w:r>
            <w:proofErr w:type="spellEnd"/>
            <w:r>
              <w:rPr>
                <w:rFonts w:eastAsiaTheme="minorEastAsia"/>
                <w:lang w:eastAsia="zh-CN"/>
              </w:rPr>
              <w:t>.</w:t>
            </w:r>
          </w:p>
        </w:tc>
        <w:tc>
          <w:tcPr>
            <w:tcW w:w="3543" w:type="dxa"/>
          </w:tcPr>
          <w:p w14:paraId="1F1215A9" w14:textId="77777777" w:rsidR="00DE4066" w:rsidRPr="00000020" w:rsidRDefault="00000020" w:rsidP="00000020">
            <w:pPr>
              <w:pStyle w:val="aff0"/>
              <w:numPr>
                <w:ilvl w:val="0"/>
                <w:numId w:val="35"/>
              </w:numPr>
              <w:spacing w:after="120"/>
              <w:ind w:left="284" w:rightChars="100" w:right="200" w:firstLineChars="0" w:hanging="284"/>
              <w:jc w:val="both"/>
              <w:rPr>
                <w:rFonts w:eastAsiaTheme="minorEastAsia"/>
                <w:lang w:eastAsia="zh-CN"/>
              </w:rPr>
            </w:pPr>
            <w:r w:rsidRPr="00000020">
              <w:rPr>
                <w:rFonts w:eastAsiaTheme="minorEastAsia" w:hint="eastAsia"/>
                <w:lang w:eastAsia="zh-CN"/>
              </w:rPr>
              <w:t>L</w:t>
            </w:r>
            <w:r w:rsidRPr="00000020">
              <w:rPr>
                <w:rFonts w:eastAsiaTheme="minorEastAsia"/>
                <w:lang w:eastAsia="zh-CN"/>
              </w:rPr>
              <w:t>egacy filter included or no filter included.</w:t>
            </w:r>
          </w:p>
          <w:p w14:paraId="7F17DB5E" w14:textId="489EA3D0" w:rsidR="00000020" w:rsidRPr="00000020" w:rsidRDefault="00000020" w:rsidP="00000020">
            <w:pPr>
              <w:pStyle w:val="aff0"/>
              <w:numPr>
                <w:ilvl w:val="0"/>
                <w:numId w:val="35"/>
              </w:numPr>
              <w:spacing w:after="120"/>
              <w:ind w:left="284" w:rightChars="100" w:right="200" w:firstLineChars="0" w:hanging="284"/>
              <w:jc w:val="both"/>
              <w:rPr>
                <w:rFonts w:eastAsiaTheme="minorEastAsia"/>
                <w:lang w:eastAsia="zh-CN"/>
              </w:rPr>
            </w:pPr>
            <w:r w:rsidRPr="00000020">
              <w:rPr>
                <w:rFonts w:eastAsiaTheme="minorEastAsia"/>
                <w:lang w:eastAsia="zh-CN"/>
              </w:rPr>
              <w:t>Legacy BWC</w:t>
            </w:r>
            <w:r>
              <w:rPr>
                <w:rFonts w:eastAsiaTheme="minorEastAsia"/>
                <w:lang w:eastAsia="zh-CN"/>
              </w:rPr>
              <w:t>(s)</w:t>
            </w:r>
            <w:r w:rsidRPr="00000020">
              <w:rPr>
                <w:rFonts w:eastAsiaTheme="minorEastAsia"/>
                <w:lang w:eastAsia="zh-CN"/>
              </w:rPr>
              <w:t xml:space="preserve"> reported.</w:t>
            </w:r>
            <w:r>
              <w:rPr>
                <w:rFonts w:eastAsiaTheme="minorEastAsia"/>
                <w:lang w:eastAsia="zh-CN"/>
              </w:rPr>
              <w:t xml:space="preserve"> No new BWC should be reported.</w:t>
            </w:r>
          </w:p>
        </w:tc>
      </w:tr>
      <w:tr w:rsidR="00DE4066" w14:paraId="3998B492" w14:textId="77777777" w:rsidTr="00A57511">
        <w:tc>
          <w:tcPr>
            <w:tcW w:w="2547" w:type="dxa"/>
          </w:tcPr>
          <w:p w14:paraId="76D7BB5F" w14:textId="77777777" w:rsidR="00DE4066" w:rsidRDefault="00DE4066" w:rsidP="00000020">
            <w:pPr>
              <w:spacing w:after="120"/>
              <w:ind w:rightChars="100" w:right="200"/>
              <w:jc w:val="center"/>
              <w:rPr>
                <w:rFonts w:eastAsiaTheme="minorEastAsia"/>
                <w:lang w:eastAsia="zh-CN"/>
              </w:rPr>
            </w:pPr>
            <w:r>
              <w:rPr>
                <w:rFonts w:eastAsiaTheme="minorEastAsia"/>
                <w:lang w:eastAsia="zh-CN"/>
              </w:rPr>
              <w:t>Legacy UE</w:t>
            </w:r>
          </w:p>
          <w:p w14:paraId="46426A4F" w14:textId="26D3CFF4" w:rsidR="00A57511" w:rsidRDefault="00A57511" w:rsidP="00000020">
            <w:pPr>
              <w:spacing w:after="120"/>
              <w:ind w:rightChars="100" w:right="200"/>
              <w:jc w:val="center"/>
              <w:rPr>
                <w:rFonts w:eastAsiaTheme="minorEastAsia"/>
                <w:lang w:eastAsia="zh-CN"/>
              </w:rPr>
            </w:pPr>
            <w:r>
              <w:rPr>
                <w:rFonts w:eastAsiaTheme="minorEastAsia"/>
                <w:lang w:eastAsia="zh-CN"/>
              </w:rPr>
              <w:t>(not support new BWCs)</w:t>
            </w:r>
          </w:p>
        </w:tc>
        <w:tc>
          <w:tcPr>
            <w:tcW w:w="3544" w:type="dxa"/>
          </w:tcPr>
          <w:p w14:paraId="206C36EA" w14:textId="77777777" w:rsidR="00A57511" w:rsidRDefault="00000020" w:rsidP="00000020">
            <w:pPr>
              <w:pStyle w:val="aff0"/>
              <w:numPr>
                <w:ilvl w:val="0"/>
                <w:numId w:val="35"/>
              </w:numPr>
              <w:spacing w:after="120"/>
              <w:ind w:left="284" w:rightChars="100" w:right="200" w:firstLineChars="0" w:hanging="284"/>
              <w:jc w:val="both"/>
              <w:rPr>
                <w:rFonts w:eastAsiaTheme="minorEastAsia"/>
                <w:lang w:eastAsia="zh-CN"/>
              </w:rPr>
            </w:pPr>
            <w:r w:rsidRPr="00000020">
              <w:rPr>
                <w:rFonts w:eastAsiaTheme="minorEastAsia"/>
                <w:lang w:eastAsia="zh-CN"/>
              </w:rPr>
              <w:t>New filter included.</w:t>
            </w:r>
          </w:p>
          <w:p w14:paraId="7CF52B57" w14:textId="73D17675" w:rsidR="00DE4066" w:rsidRPr="00A57511" w:rsidRDefault="00000020" w:rsidP="00A57511">
            <w:pPr>
              <w:pStyle w:val="aff0"/>
              <w:numPr>
                <w:ilvl w:val="0"/>
                <w:numId w:val="35"/>
              </w:numPr>
              <w:spacing w:after="120"/>
              <w:ind w:left="284" w:rightChars="100" w:right="200" w:firstLineChars="0" w:hanging="284"/>
              <w:jc w:val="both"/>
              <w:rPr>
                <w:rFonts w:eastAsiaTheme="minorEastAsia"/>
                <w:lang w:eastAsia="zh-CN"/>
              </w:rPr>
            </w:pPr>
            <w:r w:rsidRPr="00A57511">
              <w:rPr>
                <w:rFonts w:eastAsiaTheme="minorEastAsia"/>
                <w:lang w:eastAsia="zh-CN"/>
              </w:rPr>
              <w:t xml:space="preserve">Legacy BWC(s) </w:t>
            </w:r>
            <w:r w:rsidR="00A57511">
              <w:rPr>
                <w:rFonts w:eastAsiaTheme="minorEastAsia"/>
                <w:lang w:eastAsia="zh-CN"/>
              </w:rPr>
              <w:t>reported</w:t>
            </w:r>
            <w:r w:rsidRPr="00A57511">
              <w:rPr>
                <w:rFonts w:eastAsiaTheme="minorEastAsia"/>
                <w:lang w:eastAsia="zh-CN"/>
              </w:rPr>
              <w:t>.</w:t>
            </w:r>
          </w:p>
        </w:tc>
        <w:tc>
          <w:tcPr>
            <w:tcW w:w="3543" w:type="dxa"/>
          </w:tcPr>
          <w:p w14:paraId="5C1CFB71" w14:textId="77777777" w:rsidR="00A57511" w:rsidRDefault="00A57511" w:rsidP="00701C5F">
            <w:pPr>
              <w:pStyle w:val="aff0"/>
              <w:numPr>
                <w:ilvl w:val="0"/>
                <w:numId w:val="35"/>
              </w:numPr>
              <w:spacing w:after="120"/>
              <w:ind w:left="284" w:rightChars="100" w:right="200" w:firstLineChars="0" w:hanging="284"/>
              <w:jc w:val="both"/>
              <w:rPr>
                <w:rFonts w:eastAsiaTheme="minorEastAsia"/>
                <w:lang w:eastAsia="zh-CN"/>
              </w:rPr>
            </w:pPr>
            <w:r w:rsidRPr="00000020">
              <w:rPr>
                <w:rFonts w:eastAsiaTheme="minorEastAsia" w:hint="eastAsia"/>
                <w:lang w:eastAsia="zh-CN"/>
              </w:rPr>
              <w:t>L</w:t>
            </w:r>
            <w:r w:rsidRPr="00000020">
              <w:rPr>
                <w:rFonts w:eastAsiaTheme="minorEastAsia"/>
                <w:lang w:eastAsia="zh-CN"/>
              </w:rPr>
              <w:t>egacy filter included or no filter included.</w:t>
            </w:r>
          </w:p>
          <w:p w14:paraId="648CB638" w14:textId="5EE7030D" w:rsidR="00DE4066" w:rsidRPr="00A57511" w:rsidRDefault="00A57511" w:rsidP="00701C5F">
            <w:pPr>
              <w:pStyle w:val="aff0"/>
              <w:numPr>
                <w:ilvl w:val="0"/>
                <w:numId w:val="35"/>
              </w:numPr>
              <w:spacing w:after="120"/>
              <w:ind w:left="284" w:rightChars="100" w:right="200" w:firstLineChars="0" w:hanging="284"/>
              <w:jc w:val="both"/>
              <w:rPr>
                <w:rFonts w:eastAsiaTheme="minorEastAsia"/>
                <w:lang w:eastAsia="zh-CN"/>
              </w:rPr>
            </w:pPr>
            <w:r w:rsidRPr="00A57511">
              <w:rPr>
                <w:rFonts w:eastAsiaTheme="minorEastAsia"/>
                <w:lang w:eastAsia="zh-CN"/>
              </w:rPr>
              <w:t>Legacy BWC(s) reported.</w:t>
            </w:r>
          </w:p>
        </w:tc>
      </w:tr>
    </w:tbl>
    <w:p w14:paraId="0E21943A" w14:textId="777B2B14" w:rsidR="006C3AE7" w:rsidRDefault="00A57511" w:rsidP="00A57511">
      <w:pPr>
        <w:spacing w:after="120"/>
        <w:ind w:rightChars="100" w:right="200"/>
        <w:jc w:val="center"/>
        <w:rPr>
          <w:rFonts w:eastAsiaTheme="minorEastAsia"/>
          <w:lang w:eastAsia="zh-CN"/>
        </w:rPr>
      </w:pPr>
      <w:r>
        <w:rPr>
          <w:rFonts w:eastAsiaTheme="minorEastAsia"/>
          <w:lang w:eastAsia="zh-CN"/>
        </w:rPr>
        <w:t xml:space="preserve">Table-1 </w:t>
      </w:r>
      <w:r w:rsidR="00BF586D">
        <w:rPr>
          <w:rFonts w:eastAsiaTheme="minorEastAsia"/>
          <w:lang w:eastAsia="zh-CN"/>
        </w:rPr>
        <w:t>I</w:t>
      </w:r>
      <w:r>
        <w:rPr>
          <w:rFonts w:eastAsiaTheme="minorEastAsia"/>
          <w:lang w:eastAsia="zh-CN"/>
        </w:rPr>
        <w:t>nter-operability scenario</w:t>
      </w:r>
      <w:r w:rsidR="00BF586D">
        <w:rPr>
          <w:rFonts w:eastAsiaTheme="minorEastAsia"/>
          <w:lang w:eastAsia="zh-CN"/>
        </w:rPr>
        <w:t>s</w:t>
      </w:r>
      <w:r>
        <w:rPr>
          <w:rFonts w:eastAsiaTheme="minorEastAsia"/>
          <w:lang w:eastAsia="zh-CN"/>
        </w:rPr>
        <w:t xml:space="preserve"> </w:t>
      </w:r>
    </w:p>
    <w:p w14:paraId="642D2747" w14:textId="6213A47C" w:rsidR="004A7E2D" w:rsidRPr="006A7177" w:rsidRDefault="004A7E2D" w:rsidP="00A57511">
      <w:pPr>
        <w:rPr>
          <w:rFonts w:eastAsiaTheme="minorEastAsia"/>
          <w:lang w:eastAsia="zh-CN"/>
        </w:rPr>
      </w:pPr>
      <w:r>
        <w:rPr>
          <w:rFonts w:eastAsiaTheme="minorEastAsia"/>
          <w:lang w:eastAsia="zh-CN"/>
        </w:rPr>
        <w:t xml:space="preserve">In this case, for a new UE, when there is handover from a new </w:t>
      </w:r>
      <w:proofErr w:type="spellStart"/>
      <w:r>
        <w:rPr>
          <w:rFonts w:eastAsiaTheme="minorEastAsia"/>
          <w:lang w:eastAsia="zh-CN"/>
        </w:rPr>
        <w:t>gNB</w:t>
      </w:r>
      <w:proofErr w:type="spellEnd"/>
      <w:r>
        <w:rPr>
          <w:rFonts w:eastAsiaTheme="minorEastAsia"/>
          <w:lang w:eastAsia="zh-CN"/>
        </w:rPr>
        <w:t xml:space="preserve"> to a legacy </w:t>
      </w:r>
      <w:proofErr w:type="spellStart"/>
      <w:r>
        <w:rPr>
          <w:rFonts w:eastAsiaTheme="minorEastAsia"/>
          <w:lang w:eastAsia="zh-CN"/>
        </w:rPr>
        <w:t>gNB</w:t>
      </w:r>
      <w:proofErr w:type="spellEnd"/>
      <w:r>
        <w:rPr>
          <w:rFonts w:eastAsiaTheme="minorEastAsia"/>
          <w:lang w:eastAsia="zh-CN"/>
        </w:rPr>
        <w:t xml:space="preserve">, the capability enquiry procedure should be triggered </w:t>
      </w:r>
      <w:r w:rsidR="001852B0">
        <w:rPr>
          <w:rFonts w:eastAsiaTheme="minorEastAsia"/>
          <w:lang w:eastAsia="zh-CN"/>
        </w:rPr>
        <w:t>again</w:t>
      </w:r>
      <w:r>
        <w:rPr>
          <w:rFonts w:eastAsiaTheme="minorEastAsia"/>
          <w:lang w:eastAsia="zh-CN"/>
        </w:rPr>
        <w:t xml:space="preserve">, otherwise, the NBC issue still exists if the legacy </w:t>
      </w:r>
      <w:proofErr w:type="spellStart"/>
      <w:r>
        <w:rPr>
          <w:rFonts w:eastAsiaTheme="minorEastAsia"/>
          <w:lang w:eastAsia="zh-CN"/>
        </w:rPr>
        <w:t>gNB</w:t>
      </w:r>
      <w:proofErr w:type="spellEnd"/>
      <w:r>
        <w:rPr>
          <w:rFonts w:eastAsiaTheme="minorEastAsia"/>
          <w:lang w:eastAsia="zh-CN"/>
        </w:rPr>
        <w:t xml:space="preserve"> discards the band combinations with new bandwidth classes.</w:t>
      </w:r>
      <w:r w:rsidR="00296917">
        <w:rPr>
          <w:rFonts w:eastAsiaTheme="minorEastAsia"/>
          <w:lang w:eastAsia="zh-CN"/>
        </w:rPr>
        <w:t xml:space="preserve"> </w:t>
      </w:r>
      <w:r w:rsidR="006A7177">
        <w:rPr>
          <w:rFonts w:eastAsiaTheme="minorEastAsia"/>
          <w:lang w:eastAsia="zh-CN"/>
        </w:rPr>
        <w:t>However, it</w:t>
      </w:r>
      <w:r w:rsidR="001852B0">
        <w:rPr>
          <w:rFonts w:eastAsiaTheme="minorEastAsia"/>
          <w:lang w:eastAsia="zh-CN"/>
        </w:rPr>
        <w:t xml:space="preserve"> requires an update on legacy </w:t>
      </w:r>
      <w:proofErr w:type="spellStart"/>
      <w:r w:rsidR="001852B0">
        <w:rPr>
          <w:rFonts w:eastAsiaTheme="minorEastAsia"/>
          <w:lang w:eastAsia="zh-CN"/>
        </w:rPr>
        <w:t>gNB</w:t>
      </w:r>
      <w:proofErr w:type="spellEnd"/>
      <w:r w:rsidR="006A7177">
        <w:rPr>
          <w:rFonts w:eastAsiaTheme="minorEastAsia"/>
          <w:lang w:eastAsia="zh-CN"/>
        </w:rPr>
        <w:t xml:space="preserve"> to perform some kind of </w:t>
      </w:r>
      <w:r w:rsidR="001852B0">
        <w:rPr>
          <w:rFonts w:eastAsiaTheme="minorEastAsia"/>
          <w:lang w:eastAsia="zh-CN"/>
        </w:rPr>
        <w:t>validation</w:t>
      </w:r>
      <w:r w:rsidR="006A7177">
        <w:rPr>
          <w:rFonts w:eastAsiaTheme="minorEastAsia"/>
          <w:lang w:eastAsia="zh-CN"/>
        </w:rPr>
        <w:t xml:space="preserve"> to initiate such procedure</w:t>
      </w:r>
      <w:r w:rsidR="001852B0">
        <w:rPr>
          <w:rFonts w:eastAsiaTheme="minorEastAsia"/>
          <w:lang w:eastAsia="zh-CN"/>
        </w:rPr>
        <w:t xml:space="preserve">, </w:t>
      </w:r>
      <w:r w:rsidR="00756D3B">
        <w:rPr>
          <w:rFonts w:eastAsiaTheme="minorEastAsia"/>
          <w:lang w:eastAsia="zh-CN"/>
        </w:rPr>
        <w:t xml:space="preserve">e.g. </w:t>
      </w:r>
      <w:r w:rsidR="001852B0">
        <w:rPr>
          <w:rFonts w:eastAsiaTheme="minorEastAsia"/>
          <w:lang w:eastAsia="zh-CN"/>
        </w:rPr>
        <w:t xml:space="preserve">to validate </w:t>
      </w:r>
      <w:r w:rsidR="006A7177">
        <w:rPr>
          <w:rFonts w:eastAsiaTheme="minorEastAsia"/>
          <w:lang w:eastAsia="zh-CN"/>
        </w:rPr>
        <w:t>whether a new filter is included</w:t>
      </w:r>
      <w:r w:rsidR="00756D3B">
        <w:rPr>
          <w:rFonts w:eastAsiaTheme="minorEastAsia"/>
          <w:lang w:eastAsia="zh-CN"/>
        </w:rPr>
        <w:t xml:space="preserve"> </w:t>
      </w:r>
      <w:r w:rsidR="006A7177">
        <w:rPr>
          <w:rFonts w:eastAsiaTheme="minorEastAsia"/>
          <w:lang w:eastAsia="zh-CN"/>
        </w:rPr>
        <w:t xml:space="preserve">or not </w:t>
      </w:r>
      <w:r w:rsidR="00756D3B">
        <w:rPr>
          <w:rFonts w:eastAsiaTheme="minorEastAsia"/>
          <w:lang w:eastAsia="zh-CN"/>
        </w:rPr>
        <w:t>in UE capability information.</w:t>
      </w:r>
      <w:r w:rsidR="006A7177">
        <w:rPr>
          <w:rFonts w:eastAsiaTheme="minorEastAsia"/>
          <w:lang w:eastAsia="zh-CN"/>
        </w:rPr>
        <w:t xml:space="preserve"> Besides, it may bring unnecessary signalling overhead when a legacy UE with a new filter </w:t>
      </w:r>
      <w:r w:rsidR="0076215E">
        <w:rPr>
          <w:rFonts w:eastAsiaTheme="minorEastAsia"/>
          <w:lang w:eastAsia="zh-CN"/>
        </w:rPr>
        <w:t xml:space="preserve">(e.g. a UE camped on a new </w:t>
      </w:r>
      <w:proofErr w:type="spellStart"/>
      <w:r w:rsidR="0076215E">
        <w:rPr>
          <w:rFonts w:eastAsiaTheme="minorEastAsia"/>
          <w:lang w:eastAsia="zh-CN"/>
        </w:rPr>
        <w:t>gNB</w:t>
      </w:r>
      <w:proofErr w:type="spellEnd"/>
      <w:r w:rsidR="0076215E">
        <w:rPr>
          <w:rFonts w:eastAsiaTheme="minorEastAsia"/>
          <w:lang w:eastAsia="zh-CN"/>
        </w:rPr>
        <w:t xml:space="preserve"> at first)</w:t>
      </w:r>
      <w:r w:rsidR="006A7177">
        <w:rPr>
          <w:rFonts w:eastAsiaTheme="minorEastAsia"/>
          <w:lang w:eastAsia="zh-CN"/>
        </w:rPr>
        <w:t xml:space="preserve"> moved to a legacy </w:t>
      </w:r>
      <w:proofErr w:type="spellStart"/>
      <w:r w:rsidR="006A7177">
        <w:rPr>
          <w:rFonts w:eastAsiaTheme="minorEastAsia"/>
          <w:lang w:eastAsia="zh-CN"/>
        </w:rPr>
        <w:t>gNB</w:t>
      </w:r>
      <w:proofErr w:type="spellEnd"/>
      <w:r w:rsidR="006A7177">
        <w:rPr>
          <w:rFonts w:eastAsiaTheme="minorEastAsia"/>
          <w:lang w:eastAsia="zh-CN"/>
        </w:rPr>
        <w:t xml:space="preserve">, where UE capability </w:t>
      </w:r>
      <w:r w:rsidR="009E1615">
        <w:rPr>
          <w:rFonts w:eastAsiaTheme="minorEastAsia"/>
          <w:lang w:eastAsia="zh-CN"/>
        </w:rPr>
        <w:t>reporting is repeated twice</w:t>
      </w:r>
      <w:r w:rsidR="006A7177">
        <w:rPr>
          <w:rFonts w:eastAsiaTheme="minorEastAsia"/>
          <w:lang w:eastAsia="zh-CN"/>
        </w:rPr>
        <w:t>.</w:t>
      </w:r>
    </w:p>
    <w:p w14:paraId="1699098E" w14:textId="5CF58E66" w:rsidR="00A42EC0" w:rsidRDefault="00A42EC0" w:rsidP="00E93932">
      <w:pPr>
        <w:rPr>
          <w:rFonts w:eastAsiaTheme="minorEastAsia"/>
          <w:lang w:eastAsia="zh-CN"/>
        </w:rPr>
      </w:pPr>
      <w:r>
        <w:rPr>
          <w:rFonts w:eastAsiaTheme="minorEastAsia"/>
          <w:lang w:eastAsia="zh-CN"/>
        </w:rPr>
        <w:t xml:space="preserve">Overall, </w:t>
      </w:r>
      <w:r w:rsidR="009E1615">
        <w:rPr>
          <w:rFonts w:eastAsiaTheme="minorEastAsia"/>
          <w:lang w:eastAsia="zh-CN"/>
        </w:rPr>
        <w:t xml:space="preserve">we think both solution 1 and solution 2 can be considered. From our perspective, </w:t>
      </w:r>
      <w:r>
        <w:rPr>
          <w:rFonts w:eastAsiaTheme="minorEastAsia"/>
          <w:lang w:eastAsia="zh-CN"/>
        </w:rPr>
        <w:t xml:space="preserve">we prefer solution 1 as it has less impact </w:t>
      </w:r>
      <w:r w:rsidR="00D651ED">
        <w:rPr>
          <w:rFonts w:eastAsiaTheme="minorEastAsia"/>
          <w:lang w:eastAsia="zh-CN"/>
        </w:rPr>
        <w:t xml:space="preserve">on </w:t>
      </w:r>
      <w:r>
        <w:rPr>
          <w:rFonts w:eastAsiaTheme="minorEastAsia"/>
          <w:lang w:eastAsia="zh-CN"/>
        </w:rPr>
        <w:t xml:space="preserve">legacy network and easier to implement for </w:t>
      </w:r>
      <w:r w:rsidR="00D651ED">
        <w:rPr>
          <w:rFonts w:eastAsiaTheme="minorEastAsia"/>
          <w:lang w:eastAsia="zh-CN"/>
        </w:rPr>
        <w:t xml:space="preserve">new </w:t>
      </w:r>
      <w:r>
        <w:rPr>
          <w:rFonts w:eastAsiaTheme="minorEastAsia"/>
          <w:lang w:eastAsia="zh-CN"/>
        </w:rPr>
        <w:t>network</w:t>
      </w:r>
      <w:r w:rsidR="00D651ED">
        <w:rPr>
          <w:rFonts w:eastAsiaTheme="minorEastAsia"/>
          <w:lang w:eastAsia="zh-CN"/>
        </w:rPr>
        <w:t>, the signalling overhead is also acceptable</w:t>
      </w:r>
      <w:r>
        <w:rPr>
          <w:rFonts w:eastAsiaTheme="minorEastAsia"/>
          <w:lang w:eastAsia="zh-CN"/>
        </w:rPr>
        <w:t>.</w:t>
      </w:r>
      <w:r w:rsidR="009E1615">
        <w:rPr>
          <w:rFonts w:eastAsiaTheme="minorEastAsia"/>
          <w:lang w:eastAsia="zh-CN"/>
        </w:rPr>
        <w:t xml:space="preserve"> In addition this solution may be more future proof considering the latest discussion in RAN4 on introducing a bunch of new BWCs for FR2 bands.</w:t>
      </w:r>
      <w:r>
        <w:rPr>
          <w:rFonts w:eastAsiaTheme="minorEastAsia"/>
          <w:lang w:eastAsia="zh-CN"/>
        </w:rPr>
        <w:t xml:space="preserve">  </w:t>
      </w:r>
    </w:p>
    <w:p w14:paraId="45363475" w14:textId="162E42EF" w:rsidR="009E1615" w:rsidRDefault="009667AE" w:rsidP="00A57511">
      <w:pPr>
        <w:rPr>
          <w:rFonts w:eastAsiaTheme="minorEastAsia"/>
          <w:b/>
          <w:lang w:eastAsia="zh-CN"/>
        </w:rPr>
      </w:pPr>
      <w:r>
        <w:rPr>
          <w:rFonts w:eastAsiaTheme="minorEastAsia"/>
          <w:b/>
          <w:lang w:eastAsia="zh-CN"/>
        </w:rPr>
        <w:lastRenderedPageBreak/>
        <w:t>Proposal</w:t>
      </w:r>
      <w:r w:rsidR="00C17432">
        <w:rPr>
          <w:rFonts w:eastAsiaTheme="minorEastAsia"/>
          <w:b/>
          <w:lang w:eastAsia="zh-CN"/>
        </w:rPr>
        <w:t xml:space="preserve"> 1</w:t>
      </w:r>
      <w:r>
        <w:rPr>
          <w:rFonts w:eastAsiaTheme="minorEastAsia"/>
          <w:b/>
          <w:lang w:eastAsia="zh-CN"/>
        </w:rPr>
        <w:t>:</w:t>
      </w:r>
      <w:r w:rsidR="00C17432">
        <w:rPr>
          <w:rFonts w:eastAsiaTheme="minorEastAsia"/>
          <w:b/>
          <w:lang w:eastAsia="zh-CN"/>
        </w:rPr>
        <w:t xml:space="preserve"> </w:t>
      </w:r>
      <w:r w:rsidR="00E93932">
        <w:rPr>
          <w:rFonts w:eastAsiaTheme="minorEastAsia"/>
          <w:b/>
          <w:lang w:eastAsia="zh-CN"/>
        </w:rPr>
        <w:t>T</w:t>
      </w:r>
      <w:r w:rsidR="009E1615">
        <w:rPr>
          <w:rFonts w:eastAsiaTheme="minorEastAsia"/>
          <w:b/>
          <w:lang w:eastAsia="zh-CN"/>
        </w:rPr>
        <w:t>o ensure backward compatibility, it is suggested to consider select one of the solution below:</w:t>
      </w:r>
    </w:p>
    <w:p w14:paraId="65BE3089" w14:textId="38DC2888" w:rsidR="00C17432" w:rsidRDefault="009E1615" w:rsidP="00A57511">
      <w:pPr>
        <w:rPr>
          <w:rFonts w:eastAsiaTheme="minorEastAsia"/>
          <w:b/>
          <w:lang w:eastAsia="zh-CN"/>
        </w:rPr>
      </w:pPr>
      <w:r>
        <w:rPr>
          <w:rFonts w:eastAsiaTheme="minorEastAsia"/>
          <w:b/>
          <w:lang w:eastAsia="zh-CN"/>
        </w:rPr>
        <w:t xml:space="preserve">Solution 1: </w:t>
      </w:r>
      <w:r w:rsidR="00C17432" w:rsidRPr="00C17432">
        <w:rPr>
          <w:rFonts w:eastAsiaTheme="minorEastAsia"/>
          <w:b/>
          <w:lang w:eastAsia="zh-CN"/>
        </w:rPr>
        <w:t xml:space="preserve">Introduce separate capability signalling to indicate support of new </w:t>
      </w:r>
      <w:r w:rsidR="00C17432">
        <w:rPr>
          <w:rFonts w:eastAsiaTheme="minorEastAsia"/>
          <w:b/>
          <w:lang w:eastAsia="zh-CN"/>
        </w:rPr>
        <w:t>bandwidth classes</w:t>
      </w:r>
      <w:r w:rsidR="00C17432" w:rsidRPr="00C17432">
        <w:rPr>
          <w:rFonts w:eastAsiaTheme="minorEastAsia"/>
          <w:b/>
          <w:lang w:eastAsia="zh-CN"/>
        </w:rPr>
        <w:t xml:space="preserve"> (e.g. R, S, T, U)</w:t>
      </w:r>
      <w:r w:rsidR="00C17432">
        <w:rPr>
          <w:rFonts w:eastAsiaTheme="minorEastAsia"/>
          <w:b/>
          <w:lang w:eastAsia="zh-CN"/>
        </w:rPr>
        <w:t xml:space="preserve">. </w:t>
      </w:r>
    </w:p>
    <w:p w14:paraId="6CD48377" w14:textId="5980C480" w:rsidR="009E1615" w:rsidRDefault="009E1615" w:rsidP="00A57511">
      <w:pPr>
        <w:rPr>
          <w:rFonts w:eastAsiaTheme="minorEastAsia"/>
          <w:b/>
          <w:lang w:eastAsia="zh-CN"/>
        </w:rPr>
      </w:pPr>
      <w:r w:rsidRPr="009E1615">
        <w:rPr>
          <w:rFonts w:eastAsiaTheme="minorEastAsia"/>
          <w:b/>
          <w:lang w:eastAsia="zh-CN"/>
        </w:rPr>
        <w:t xml:space="preserve">Solution 2: </w:t>
      </w:r>
      <w:r>
        <w:rPr>
          <w:rFonts w:eastAsiaTheme="minorEastAsia"/>
          <w:b/>
          <w:lang w:eastAsia="zh-CN"/>
        </w:rPr>
        <w:t>Introduce a</w:t>
      </w:r>
      <w:r w:rsidRPr="009E1615">
        <w:rPr>
          <w:rFonts w:eastAsiaTheme="minorEastAsia"/>
          <w:b/>
          <w:lang w:eastAsia="zh-CN"/>
        </w:rPr>
        <w:t xml:space="preserve"> capability filter</w:t>
      </w:r>
      <w:r>
        <w:rPr>
          <w:rFonts w:eastAsiaTheme="minorEastAsia"/>
          <w:b/>
          <w:lang w:eastAsia="zh-CN"/>
        </w:rPr>
        <w:t xml:space="preserve"> from the network side indicating new introduced </w:t>
      </w:r>
      <w:r w:rsidR="00E93932">
        <w:rPr>
          <w:rFonts w:eastAsiaTheme="minorEastAsia"/>
          <w:b/>
          <w:lang w:eastAsia="zh-CN"/>
        </w:rPr>
        <w:t>bandwidth classes</w:t>
      </w:r>
      <w:r>
        <w:rPr>
          <w:rFonts w:eastAsiaTheme="minorEastAsia"/>
          <w:b/>
          <w:lang w:eastAsia="zh-CN"/>
        </w:rPr>
        <w:t>.</w:t>
      </w:r>
    </w:p>
    <w:p w14:paraId="15411041" w14:textId="1E4AAB3F" w:rsidR="00A57511" w:rsidRDefault="00C17432" w:rsidP="00A57511">
      <w:pPr>
        <w:rPr>
          <w:rFonts w:eastAsiaTheme="minorEastAsia"/>
          <w:b/>
          <w:lang w:eastAsia="zh-CN"/>
        </w:rPr>
      </w:pPr>
      <w:r>
        <w:rPr>
          <w:rFonts w:eastAsiaTheme="minorEastAsia"/>
          <w:b/>
          <w:lang w:eastAsia="zh-CN"/>
        </w:rPr>
        <w:t xml:space="preserve">Proposal 2: </w:t>
      </w:r>
      <w:r w:rsidR="009E1615">
        <w:rPr>
          <w:rFonts w:eastAsiaTheme="minorEastAsia"/>
          <w:b/>
          <w:lang w:eastAsia="zh-CN"/>
        </w:rPr>
        <w:t>Considering the future compatibility and signalling overhead, it is recommended to adopt solution 1</w:t>
      </w:r>
      <w:r>
        <w:rPr>
          <w:rFonts w:eastAsiaTheme="minorEastAsia"/>
          <w:b/>
          <w:lang w:eastAsia="zh-CN"/>
        </w:rPr>
        <w:t>.</w:t>
      </w:r>
    </w:p>
    <w:p w14:paraId="501116E0" w14:textId="0ADB7554" w:rsidR="009E1615" w:rsidRPr="009E1615" w:rsidRDefault="00E93932" w:rsidP="00A57511">
      <w:pPr>
        <w:rPr>
          <w:rFonts w:eastAsiaTheme="minorEastAsia"/>
          <w:lang w:eastAsia="zh-CN"/>
        </w:rPr>
      </w:pPr>
      <w:r>
        <w:rPr>
          <w:rFonts w:eastAsiaTheme="minorEastAsia"/>
          <w:lang w:eastAsia="zh-CN"/>
        </w:rPr>
        <w:t>A</w:t>
      </w:r>
      <w:r w:rsidR="008C5A1C">
        <w:rPr>
          <w:rFonts w:eastAsiaTheme="minorEastAsia"/>
          <w:lang w:eastAsia="zh-CN"/>
        </w:rPr>
        <w:t>s analysed above, we suggest to adopt solution</w:t>
      </w:r>
      <w:r w:rsidR="008C5A1C" w:rsidRPr="009E1615">
        <w:rPr>
          <w:rFonts w:eastAsiaTheme="minorEastAsia"/>
          <w:lang w:eastAsia="zh-CN"/>
        </w:rPr>
        <w:t xml:space="preserve"> </w:t>
      </w:r>
      <w:r w:rsidR="008C5A1C">
        <w:rPr>
          <w:rFonts w:eastAsiaTheme="minorEastAsia"/>
          <w:lang w:eastAsia="zh-CN"/>
        </w:rPr>
        <w:t>1 and t</w:t>
      </w:r>
      <w:r w:rsidR="009E1615" w:rsidRPr="009E1615">
        <w:rPr>
          <w:rFonts w:eastAsiaTheme="minorEastAsia"/>
          <w:lang w:eastAsia="zh-CN"/>
        </w:rPr>
        <w:t xml:space="preserve">he </w:t>
      </w:r>
      <w:r w:rsidR="009E1615">
        <w:rPr>
          <w:rFonts w:eastAsiaTheme="minorEastAsia"/>
          <w:lang w:eastAsia="zh-CN"/>
        </w:rPr>
        <w:t xml:space="preserve">corresponding </w:t>
      </w:r>
      <w:r w:rsidR="009E1615" w:rsidRPr="009E1615">
        <w:rPr>
          <w:rFonts w:eastAsiaTheme="minorEastAsia"/>
          <w:lang w:eastAsia="zh-CN"/>
        </w:rPr>
        <w:t>CRs</w:t>
      </w:r>
      <w:r w:rsidR="009E1615">
        <w:rPr>
          <w:rFonts w:eastAsiaTheme="minorEastAsia"/>
          <w:lang w:eastAsia="zh-CN"/>
        </w:rPr>
        <w:t xml:space="preserve"> </w:t>
      </w:r>
      <w:r w:rsidR="008C5A1C">
        <w:rPr>
          <w:rFonts w:eastAsiaTheme="minorEastAsia"/>
          <w:lang w:eastAsia="zh-CN"/>
        </w:rPr>
        <w:t>can be seen in [</w:t>
      </w:r>
      <w:r>
        <w:rPr>
          <w:rFonts w:eastAsiaTheme="minorEastAsia"/>
          <w:lang w:eastAsia="zh-CN"/>
        </w:rPr>
        <w:t>4</w:t>
      </w:r>
      <w:r w:rsidR="008C5A1C">
        <w:rPr>
          <w:rFonts w:eastAsiaTheme="minorEastAsia"/>
          <w:lang w:eastAsia="zh-CN"/>
        </w:rPr>
        <w:t>][</w:t>
      </w:r>
      <w:r>
        <w:rPr>
          <w:rFonts w:eastAsiaTheme="minorEastAsia"/>
          <w:lang w:eastAsia="zh-CN"/>
        </w:rPr>
        <w:t>5</w:t>
      </w:r>
      <w:r w:rsidR="008C5A1C">
        <w:rPr>
          <w:rFonts w:eastAsiaTheme="minorEastAsia"/>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2FB02512" w:rsidR="00224CD2" w:rsidRDefault="00CB5BCB" w:rsidP="00567982">
      <w:pPr>
        <w:rPr>
          <w:rFonts w:eastAsia="宋体"/>
          <w:lang w:eastAsia="zh-CN"/>
        </w:rPr>
      </w:pPr>
      <w:bookmarkStart w:id="4"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B24B62">
        <w:rPr>
          <w:rFonts w:eastAsia="宋体"/>
          <w:lang w:eastAsia="zh-CN"/>
        </w:rPr>
        <w:t xml:space="preserve"> </w:t>
      </w:r>
      <w:r w:rsidR="00C17432">
        <w:rPr>
          <w:rFonts w:eastAsia="宋体"/>
          <w:lang w:eastAsia="zh-CN"/>
        </w:rPr>
        <w:t>we analyse possible solutions to avoid NBC issue brought by new FR2 bandwidth classes</w:t>
      </w:r>
      <w:r w:rsidR="00470AA5">
        <w:rPr>
          <w:rFonts w:eastAsia="宋体"/>
          <w:lang w:eastAsia="zh-CN"/>
        </w:rPr>
        <w:t>.</w:t>
      </w:r>
      <w:bookmarkEnd w:id="4"/>
    </w:p>
    <w:p w14:paraId="0908398C" w14:textId="77777777" w:rsidR="00E93932" w:rsidRDefault="00E93932" w:rsidP="00E93932">
      <w:pPr>
        <w:spacing w:after="120"/>
        <w:ind w:rightChars="100" w:right="200"/>
        <w:jc w:val="both"/>
        <w:rPr>
          <w:rFonts w:eastAsiaTheme="minorEastAsia"/>
          <w:b/>
          <w:lang w:eastAsia="zh-CN"/>
        </w:rPr>
      </w:pPr>
      <w:r>
        <w:rPr>
          <w:rFonts w:eastAsiaTheme="minorEastAsia"/>
          <w:b/>
          <w:lang w:eastAsia="zh-CN"/>
        </w:rPr>
        <w:t xml:space="preserve">Observation </w:t>
      </w:r>
      <w:r w:rsidRPr="00591275">
        <w:rPr>
          <w:rFonts w:eastAsiaTheme="minorEastAsia"/>
          <w:b/>
          <w:lang w:eastAsia="zh-CN"/>
        </w:rPr>
        <w:t xml:space="preserve">1: </w:t>
      </w:r>
      <w:r>
        <w:rPr>
          <w:rFonts w:eastAsiaTheme="minorEastAsia"/>
          <w:b/>
          <w:lang w:eastAsia="zh-CN"/>
        </w:rPr>
        <w:t xml:space="preserve">Introduction of new FR2 bandwidth classes shall consider backward compatibility. </w:t>
      </w:r>
    </w:p>
    <w:p w14:paraId="08F1E142" w14:textId="77777777" w:rsidR="00E93932" w:rsidRDefault="00E93932" w:rsidP="00E93932">
      <w:pPr>
        <w:rPr>
          <w:rFonts w:eastAsiaTheme="minorEastAsia"/>
          <w:b/>
          <w:lang w:eastAsia="zh-CN"/>
        </w:rPr>
      </w:pPr>
      <w:r>
        <w:rPr>
          <w:rFonts w:eastAsiaTheme="minorEastAsia"/>
          <w:b/>
          <w:lang w:eastAsia="zh-CN"/>
        </w:rPr>
        <w:t>Proposal 1: To ensure backward compatibility, it is suggested to consider select one of the solution below:</w:t>
      </w:r>
    </w:p>
    <w:p w14:paraId="425B6815" w14:textId="7CFB5839" w:rsidR="00E93932" w:rsidRDefault="00E93932" w:rsidP="00E93932">
      <w:pPr>
        <w:rPr>
          <w:rFonts w:eastAsiaTheme="minorEastAsia"/>
          <w:b/>
          <w:lang w:eastAsia="zh-CN"/>
        </w:rPr>
      </w:pPr>
      <w:r>
        <w:rPr>
          <w:rFonts w:eastAsiaTheme="minorEastAsia"/>
          <w:b/>
          <w:lang w:eastAsia="zh-CN"/>
        </w:rPr>
        <w:t xml:space="preserve">Solution 1: </w:t>
      </w:r>
      <w:r w:rsidRPr="00C17432">
        <w:rPr>
          <w:rFonts w:eastAsiaTheme="minorEastAsia"/>
          <w:b/>
          <w:lang w:eastAsia="zh-CN"/>
        </w:rPr>
        <w:t xml:space="preserve">Introduce separate capability signalling to indicate support of new </w:t>
      </w:r>
      <w:r>
        <w:rPr>
          <w:rFonts w:eastAsiaTheme="minorEastAsia"/>
          <w:b/>
          <w:lang w:eastAsia="zh-CN"/>
        </w:rPr>
        <w:t>bandwidth classes</w:t>
      </w:r>
      <w:r w:rsidRPr="00C17432">
        <w:rPr>
          <w:rFonts w:eastAsiaTheme="minorEastAsia"/>
          <w:b/>
          <w:lang w:eastAsia="zh-CN"/>
        </w:rPr>
        <w:t xml:space="preserve"> (e.g. R, S, T, U)</w:t>
      </w:r>
      <w:r>
        <w:rPr>
          <w:rFonts w:eastAsiaTheme="minorEastAsia"/>
          <w:b/>
          <w:lang w:eastAsia="zh-CN"/>
        </w:rPr>
        <w:t xml:space="preserve">. </w:t>
      </w:r>
    </w:p>
    <w:p w14:paraId="47B4D5EE" w14:textId="2139D1A7" w:rsidR="00E93932" w:rsidRDefault="00E93932" w:rsidP="00E93932">
      <w:pPr>
        <w:rPr>
          <w:rFonts w:eastAsiaTheme="minorEastAsia"/>
          <w:b/>
          <w:lang w:eastAsia="zh-CN"/>
        </w:rPr>
      </w:pPr>
      <w:r w:rsidRPr="009E1615">
        <w:rPr>
          <w:rFonts w:eastAsiaTheme="minorEastAsia"/>
          <w:b/>
          <w:lang w:eastAsia="zh-CN"/>
        </w:rPr>
        <w:t xml:space="preserve">Solution 2: </w:t>
      </w:r>
      <w:r>
        <w:rPr>
          <w:rFonts w:eastAsiaTheme="minorEastAsia"/>
          <w:b/>
          <w:lang w:eastAsia="zh-CN"/>
        </w:rPr>
        <w:t>Introduce a</w:t>
      </w:r>
      <w:r w:rsidRPr="009E1615">
        <w:rPr>
          <w:rFonts w:eastAsiaTheme="minorEastAsia"/>
          <w:b/>
          <w:lang w:eastAsia="zh-CN"/>
        </w:rPr>
        <w:t xml:space="preserve"> capability filter</w:t>
      </w:r>
      <w:r>
        <w:rPr>
          <w:rFonts w:eastAsiaTheme="minorEastAsia"/>
          <w:b/>
          <w:lang w:eastAsia="zh-CN"/>
        </w:rPr>
        <w:t xml:space="preserve"> from the network side indicating new introduced bandwidth classes.</w:t>
      </w:r>
    </w:p>
    <w:p w14:paraId="7F7FDF4D" w14:textId="77777777" w:rsidR="00E93932" w:rsidRDefault="00E93932" w:rsidP="00E93932">
      <w:pPr>
        <w:rPr>
          <w:rFonts w:eastAsiaTheme="minorEastAsia"/>
          <w:b/>
          <w:lang w:eastAsia="zh-CN"/>
        </w:rPr>
      </w:pPr>
      <w:r>
        <w:rPr>
          <w:rFonts w:eastAsiaTheme="minorEastAsia"/>
          <w:b/>
          <w:lang w:eastAsia="zh-CN"/>
        </w:rPr>
        <w:t>Proposal 2: Considering the future compatibility and signalling overhead, it is recommended to adopt solution 1.</w:t>
      </w:r>
    </w:p>
    <w:p w14:paraId="7D377C58" w14:textId="09699FA2" w:rsidR="00BB7889" w:rsidRPr="007D435F" w:rsidRDefault="00BB7889" w:rsidP="00C23B88">
      <w:pPr>
        <w:pStyle w:val="1"/>
        <w:rPr>
          <w:lang w:eastAsia="zh-CN"/>
        </w:rPr>
      </w:pPr>
      <w:r w:rsidRPr="007D435F">
        <w:t>References</w:t>
      </w:r>
    </w:p>
    <w:p w14:paraId="1D52EAB7" w14:textId="41D32804" w:rsidR="00420A26" w:rsidRPr="007541CA" w:rsidRDefault="007541CA" w:rsidP="007541CA">
      <w:pPr>
        <w:numPr>
          <w:ilvl w:val="0"/>
          <w:numId w:val="4"/>
        </w:numPr>
        <w:overflowPunct/>
        <w:autoSpaceDE/>
        <w:autoSpaceDN/>
        <w:adjustRightInd/>
        <w:textAlignment w:val="auto"/>
        <w:rPr>
          <w:rFonts w:eastAsia="MS Mincho"/>
          <w:lang w:eastAsia="ja-JP"/>
        </w:rPr>
      </w:pPr>
      <w:r>
        <w:t xml:space="preserve">R2-2200118, </w:t>
      </w:r>
      <w:r w:rsidRPr="007541CA">
        <w:t>LS on release independence aspects of newly introduced FR2 CA BW Classes and CBM/IBM UE capability “both”</w:t>
      </w:r>
      <w:r w:rsidR="009F6244">
        <w:t>.</w:t>
      </w:r>
    </w:p>
    <w:p w14:paraId="5CB2F8E5" w14:textId="0FD35C99" w:rsidR="007541CA" w:rsidRPr="009700E8" w:rsidRDefault="007541CA" w:rsidP="007541CA">
      <w:pPr>
        <w:numPr>
          <w:ilvl w:val="0"/>
          <w:numId w:val="4"/>
        </w:numPr>
        <w:overflowPunct/>
        <w:autoSpaceDE/>
        <w:autoSpaceDN/>
        <w:adjustRightInd/>
        <w:textAlignment w:val="auto"/>
        <w:rPr>
          <w:rFonts w:eastAsia="MS Mincho"/>
          <w:lang w:eastAsia="ja-JP"/>
        </w:rPr>
      </w:pPr>
      <w:r w:rsidRPr="007541CA">
        <w:rPr>
          <w:rFonts w:eastAsia="MS Mincho"/>
          <w:lang w:eastAsia="ja-JP"/>
        </w:rPr>
        <w:t>R2-2200839</w:t>
      </w:r>
      <w:r>
        <w:rPr>
          <w:rFonts w:eastAsia="MS Mincho"/>
          <w:lang w:eastAsia="ja-JP"/>
        </w:rPr>
        <w:t xml:space="preserve">, </w:t>
      </w:r>
      <w:r w:rsidRPr="007541CA">
        <w:rPr>
          <w:rFonts w:eastAsia="MS Mincho"/>
          <w:lang w:eastAsia="ja-JP"/>
        </w:rPr>
        <w:t>Introduction of FR2 FBG2 CA BW classes</w:t>
      </w:r>
      <w:r>
        <w:rPr>
          <w:rFonts w:eastAsia="MS Mincho"/>
          <w:lang w:eastAsia="ja-JP"/>
        </w:rPr>
        <w:t>, Nokia</w:t>
      </w:r>
      <w:r w:rsidRPr="00500159">
        <w:rPr>
          <w:noProof/>
        </w:rPr>
        <w:t xml:space="preserve">, </w:t>
      </w:r>
      <w:r>
        <w:rPr>
          <w:noProof/>
        </w:rPr>
        <w:t>Nokia</w:t>
      </w:r>
      <w:r w:rsidRPr="00500159">
        <w:rPr>
          <w:noProof/>
        </w:rPr>
        <w:t xml:space="preserve"> Shanghai Bel</w:t>
      </w:r>
      <w:r>
        <w:rPr>
          <w:noProof/>
        </w:rPr>
        <w:t>l</w:t>
      </w:r>
      <w:r>
        <w:rPr>
          <w:rFonts w:asciiTheme="minorEastAsia" w:eastAsiaTheme="minorEastAsia" w:hAnsiTheme="minorEastAsia" w:hint="eastAsia"/>
          <w:lang w:eastAsia="zh-CN"/>
        </w:rPr>
        <w:t>.</w:t>
      </w:r>
    </w:p>
    <w:p w14:paraId="369A1852" w14:textId="14590547" w:rsidR="009700E8" w:rsidRDefault="009700E8" w:rsidP="009700E8">
      <w:pPr>
        <w:numPr>
          <w:ilvl w:val="0"/>
          <w:numId w:val="4"/>
        </w:numPr>
        <w:overflowPunct/>
        <w:autoSpaceDE/>
        <w:autoSpaceDN/>
        <w:adjustRightInd/>
        <w:textAlignment w:val="auto"/>
        <w:rPr>
          <w:rFonts w:eastAsia="MS Mincho"/>
          <w:lang w:eastAsia="ja-JP"/>
        </w:rPr>
      </w:pPr>
      <w:r>
        <w:rPr>
          <w:rFonts w:eastAsia="MS Mincho"/>
          <w:lang w:eastAsia="ja-JP"/>
        </w:rPr>
        <w:t xml:space="preserve">R2-2201917, </w:t>
      </w:r>
      <w:r w:rsidRPr="009700E8">
        <w:rPr>
          <w:rFonts w:eastAsia="MS Mincho"/>
          <w:lang w:eastAsia="ja-JP"/>
        </w:rPr>
        <w:t>Summary of [037]</w:t>
      </w:r>
      <w:r w:rsidR="00E458B4">
        <w:rPr>
          <w:rFonts w:eastAsia="MS Mincho"/>
          <w:lang w:eastAsia="ja-JP"/>
        </w:rPr>
        <w:t xml:space="preserve"> </w:t>
      </w:r>
      <w:r w:rsidRPr="009700E8">
        <w:rPr>
          <w:rFonts w:eastAsia="MS Mincho"/>
          <w:lang w:eastAsia="ja-JP"/>
        </w:rPr>
        <w:t>FR2 CA BW class</w:t>
      </w:r>
      <w:r>
        <w:rPr>
          <w:rFonts w:eastAsia="MS Mincho"/>
          <w:lang w:eastAsia="ja-JP"/>
        </w:rPr>
        <w:t>, Nokia(Rapporteur).</w:t>
      </w:r>
    </w:p>
    <w:p w14:paraId="6F884040" w14:textId="0D00545B" w:rsidR="008C5A1C" w:rsidRDefault="00034C70" w:rsidP="009700E8">
      <w:pPr>
        <w:numPr>
          <w:ilvl w:val="0"/>
          <w:numId w:val="4"/>
        </w:numPr>
        <w:overflowPunct/>
        <w:autoSpaceDE/>
        <w:autoSpaceDN/>
        <w:adjustRightInd/>
        <w:textAlignment w:val="auto"/>
        <w:rPr>
          <w:rFonts w:eastAsia="MS Mincho"/>
          <w:lang w:eastAsia="ja-JP"/>
        </w:rPr>
      </w:pPr>
      <w:r>
        <w:rPr>
          <w:rFonts w:eastAsia="MS Mincho"/>
          <w:lang w:eastAsia="ja-JP"/>
        </w:rPr>
        <w:t>R2-</w:t>
      </w:r>
      <w:r w:rsidR="00866BC5">
        <w:rPr>
          <w:rFonts w:eastAsia="MS Mincho"/>
          <w:lang w:eastAsia="ja-JP"/>
        </w:rPr>
        <w:t>2203493</w:t>
      </w:r>
      <w:r>
        <w:rPr>
          <w:rFonts w:eastAsia="MS Mincho"/>
          <w:lang w:eastAsia="ja-JP"/>
        </w:rPr>
        <w:t>, Introduction of new FR2 CA bandwidth classes</w:t>
      </w:r>
    </w:p>
    <w:p w14:paraId="67805926" w14:textId="766F7374" w:rsidR="003B12E9" w:rsidRPr="00420A26" w:rsidRDefault="003B12E9" w:rsidP="009700E8">
      <w:pPr>
        <w:numPr>
          <w:ilvl w:val="0"/>
          <w:numId w:val="4"/>
        </w:numPr>
        <w:overflowPunct/>
        <w:autoSpaceDE/>
        <w:autoSpaceDN/>
        <w:adjustRightInd/>
        <w:textAlignment w:val="auto"/>
        <w:rPr>
          <w:rFonts w:eastAsia="MS Mincho"/>
          <w:lang w:eastAsia="ja-JP"/>
        </w:rPr>
      </w:pPr>
      <w:r>
        <w:rPr>
          <w:rFonts w:eastAsia="MS Mincho"/>
          <w:lang w:eastAsia="ja-JP"/>
        </w:rPr>
        <w:t>R2-</w:t>
      </w:r>
      <w:r w:rsidR="00866BC5">
        <w:rPr>
          <w:rFonts w:eastAsia="MS Mincho"/>
          <w:lang w:eastAsia="ja-JP"/>
        </w:rPr>
        <w:t>2203494</w:t>
      </w:r>
      <w:bookmarkStart w:id="5" w:name="_GoBack"/>
      <w:bookmarkEnd w:id="5"/>
      <w:r>
        <w:rPr>
          <w:rFonts w:eastAsia="MS Mincho"/>
          <w:lang w:eastAsia="ja-JP"/>
        </w:rPr>
        <w:t>, Introduction of new FR2 CA bandwidth classes</w:t>
      </w:r>
    </w:p>
    <w:sectPr w:rsidR="003B12E9" w:rsidRPr="00420A26"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EB198" w14:textId="77777777" w:rsidR="00936619" w:rsidRDefault="00936619">
      <w:r>
        <w:separator/>
      </w:r>
    </w:p>
  </w:endnote>
  <w:endnote w:type="continuationSeparator" w:id="0">
    <w:p w14:paraId="3AF8025A" w14:textId="77777777" w:rsidR="00936619" w:rsidRDefault="0093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8F2A15" w:rsidRDefault="008F2A1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C1E0B" w14:textId="77777777" w:rsidR="00936619" w:rsidRDefault="00936619">
      <w:r>
        <w:separator/>
      </w:r>
    </w:p>
  </w:footnote>
  <w:footnote w:type="continuationSeparator" w:id="0">
    <w:p w14:paraId="40308C06" w14:textId="77777777" w:rsidR="00936619" w:rsidRDefault="00936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4E15"/>
    <w:multiLevelType w:val="hybridMultilevel"/>
    <w:tmpl w:val="908CE7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084A6E"/>
    <w:multiLevelType w:val="hybridMultilevel"/>
    <w:tmpl w:val="427ACEB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9"/>
  </w:num>
  <w:num w:numId="2">
    <w:abstractNumId w:val="18"/>
  </w:num>
  <w:num w:numId="3">
    <w:abstractNumId w:val="22"/>
  </w:num>
  <w:num w:numId="4">
    <w:abstractNumId w:val="12"/>
  </w:num>
  <w:num w:numId="5">
    <w:abstractNumId w:val="10"/>
  </w:num>
  <w:num w:numId="6">
    <w:abstractNumId w:val="1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4"/>
  </w:num>
  <w:num w:numId="9">
    <w:abstractNumId w:val="28"/>
  </w:num>
  <w:num w:numId="10">
    <w:abstractNumId w:val="15"/>
  </w:num>
  <w:num w:numId="11">
    <w:abstractNumId w:val="9"/>
  </w:num>
  <w:num w:numId="12">
    <w:abstractNumId w:val="6"/>
  </w:num>
  <w:num w:numId="13">
    <w:abstractNumId w:val="4"/>
  </w:num>
  <w:num w:numId="14">
    <w:abstractNumId w:val="7"/>
  </w:num>
  <w:num w:numId="15">
    <w:abstractNumId w:val="11"/>
  </w:num>
  <w:num w:numId="16">
    <w:abstractNumId w:val="14"/>
  </w:num>
  <w:num w:numId="17">
    <w:abstractNumId w:val="9"/>
  </w:num>
  <w:num w:numId="18">
    <w:abstractNumId w:val="9"/>
  </w:num>
  <w:num w:numId="19">
    <w:abstractNumId w:val="9"/>
  </w:num>
  <w:num w:numId="20">
    <w:abstractNumId w:val="9"/>
  </w:num>
  <w:num w:numId="21">
    <w:abstractNumId w:val="9"/>
  </w:num>
  <w:num w:numId="22">
    <w:abstractNumId w:val="21"/>
  </w:num>
  <w:num w:numId="23">
    <w:abstractNumId w:val="13"/>
  </w:num>
  <w:num w:numId="24">
    <w:abstractNumId w:val="23"/>
  </w:num>
  <w:num w:numId="25">
    <w:abstractNumId w:val="26"/>
  </w:num>
  <w:num w:numId="26">
    <w:abstractNumId w:val="8"/>
  </w:num>
  <w:num w:numId="27">
    <w:abstractNumId w:val="3"/>
  </w:num>
  <w:num w:numId="28">
    <w:abstractNumId w:val="17"/>
  </w:num>
  <w:num w:numId="29">
    <w:abstractNumId w:val="5"/>
  </w:num>
  <w:num w:numId="30">
    <w:abstractNumId w:val="16"/>
  </w:num>
  <w:num w:numId="31">
    <w:abstractNumId w:val="27"/>
  </w:num>
  <w:num w:numId="32">
    <w:abstractNumId w:val="20"/>
  </w:num>
  <w:num w:numId="33">
    <w:abstractNumId w:val="9"/>
  </w:num>
  <w:num w:numId="34">
    <w:abstractNumId w:val="0"/>
  </w:num>
  <w:num w:numId="35">
    <w:abstractNumId w:val="2"/>
  </w:num>
  <w:num w:numId="3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7B4"/>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6BD"/>
    <w:rsid w:val="000118C0"/>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C70"/>
    <w:rsid w:val="00034F28"/>
    <w:rsid w:val="0003501F"/>
    <w:rsid w:val="0003564D"/>
    <w:rsid w:val="00036089"/>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917"/>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0A26"/>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202"/>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92E"/>
    <w:rsid w:val="005D103E"/>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4C7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525A"/>
    <w:rsid w:val="006E54E1"/>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CA2"/>
    <w:rsid w:val="00756CE5"/>
    <w:rsid w:val="00756D3B"/>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30A2"/>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A55"/>
    <w:rsid w:val="00810015"/>
    <w:rsid w:val="00810A75"/>
    <w:rsid w:val="00810B89"/>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4DBF"/>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BC5"/>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558"/>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866"/>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7AE"/>
    <w:rsid w:val="00966C5C"/>
    <w:rsid w:val="00967160"/>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777"/>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27B"/>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021"/>
    <w:rsid w:val="009D7263"/>
    <w:rsid w:val="009D77C3"/>
    <w:rsid w:val="009D78FA"/>
    <w:rsid w:val="009D7C33"/>
    <w:rsid w:val="009D7D5B"/>
    <w:rsid w:val="009E04D6"/>
    <w:rsid w:val="009E071E"/>
    <w:rsid w:val="009E07C4"/>
    <w:rsid w:val="009E123E"/>
    <w:rsid w:val="009E1400"/>
    <w:rsid w:val="009E15F6"/>
    <w:rsid w:val="009E1615"/>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432"/>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AF"/>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D92"/>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9B6"/>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0E6A"/>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66"/>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07CC9"/>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5665523">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EFA67BEE-E09D-429D-BDBE-4D5CC1C57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41</TotalTime>
  <Pages>3</Pages>
  <Words>1280</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shatong (A)</cp:lastModifiedBy>
  <cp:revision>7</cp:revision>
  <cp:lastPrinted>2010-01-06T08:23:00Z</cp:lastPrinted>
  <dcterms:created xsi:type="dcterms:W3CDTF">2022-02-10T08:41:00Z</dcterms:created>
  <dcterms:modified xsi:type="dcterms:W3CDTF">2022-02-14T23:05:00Z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(3)0NcNgRCtRJ/XAiG3Xs08aK1sZZFyUNuPWpj9MxOaOIa1+aaCDVjQewC73e8BgXXFHLH0lAb9
aHPoshojMB7KYgind75qUse8yzNZlSx+ZRL06+GnyHMbmKib/s4TNidp6r+ikrCDZchVNGYx
5TjryhR4GDheEMHrSor8AS3RCe5FpvXNkJd0TJzaXkUOpbCJbqPB9jWGP6sW6SW3pPAkzv/E
VK+3AezubK/mDRH00+</vt:lpwstr>
  </property>
  <property fmtid="{D5CDD505-2E9C-101B-9397-08002B2CF9AE}" pid="11" name="_2015_ms_pID_7253431">
    <vt:lpwstr>yicB4nQKIuMyWSfRAsjmT4dkJLACQo4eDNLbejtmtNxRLl7c+A0t35
tbfnhugJ3Uzza378pxBM30aqr+6k2VirFwPkWC/xVcZP1nBQoYJOmcu/eL1/GzastEetmxvr
zYclUoCEB89iR7Het2koUxgvaVunwrhsgQhc9ohW/xQl1q3vutwOAkQ2flRxXFFmBf+mw0Mq
EzCuWfMWRhGxNdfXniGNTNZeQwvRVKP/DIKA</vt:lpwstr>
  </property>
  <property fmtid="{D5CDD505-2E9C-101B-9397-08002B2CF9AE}" pid="12" name="_2015_ms_pID_7253432">
    <vt:lpwstr>wo1VP0z5gqIXGzBmQ0cSROxuRZ07YXPkpM2l
6wvgGs9YyHZeDQVDfPwFkfT6hmYcKPWc6rxyChJggGryxrzMsSE=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1644197097</vt:lpwstr>
  </property>
</Properties>
</file>